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28186" w14:textId="77777777" w:rsidR="00427D88" w:rsidRDefault="002232BA">
      <w:pPr>
        <w:pStyle w:val="BodyText"/>
        <w:ind w:left="3048"/>
        <w:rPr>
          <w:rFonts w:ascii="Times New Roman"/>
          <w:sz w:val="20"/>
        </w:rPr>
      </w:pPr>
      <w:r>
        <w:rPr>
          <w:noProof/>
        </w:rPr>
        <w:drawing>
          <wp:anchor distT="0" distB="0" distL="0" distR="0" simplePos="0" relativeHeight="250611712" behindDoc="1" locked="0" layoutInCell="1" allowOverlap="1" wp14:anchorId="516D511F" wp14:editId="69CDE462">
            <wp:simplePos x="0" y="0"/>
            <wp:positionH relativeFrom="page">
              <wp:posOffset>238125</wp:posOffset>
            </wp:positionH>
            <wp:positionV relativeFrom="page">
              <wp:posOffset>9392919</wp:posOffset>
            </wp:positionV>
            <wp:extent cx="493395" cy="428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93395" cy="428625"/>
                    </a:xfrm>
                    <a:prstGeom prst="rect">
                      <a:avLst/>
                    </a:prstGeom>
                  </pic:spPr>
                </pic:pic>
              </a:graphicData>
            </a:graphic>
          </wp:anchor>
        </w:drawing>
      </w:r>
      <w:r>
        <w:pict w14:anchorId="1ABF6071">
          <v:line id="_x0000_s1033" style="position:absolute;left:0;text-align:left;z-index:251662336;mso-position-horizontal-relative:page;mso-position-vertical-relative:page" from="70.6pt,775.45pt" to="524.85pt,775.45pt" strokecolor="#d9d9d9" strokeweight=".48pt">
            <w10:wrap anchorx="page" anchory="page"/>
          </v:line>
        </w:pict>
      </w:r>
      <w:r>
        <w:rPr>
          <w:rFonts w:ascii="Times New Roman"/>
          <w:noProof/>
          <w:sz w:val="20"/>
        </w:rPr>
        <w:drawing>
          <wp:inline distT="0" distB="0" distL="0" distR="0" wp14:anchorId="3AE3848D" wp14:editId="4560E339">
            <wp:extent cx="2894514" cy="2516886"/>
            <wp:effectExtent l="0" t="0" r="0" b="0"/>
            <wp:docPr id="3" name="image2.jpeg" descr="C:\Users\mike clark\AppData\Local\Temp\Temp1_TGP LOGO FINAL MARCH 2018 FORMATS.zip\TGP LOGO FINAL MARCH 2018 FORMATS\TGP-LOGO-FINAL-MARCH-WEB-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894514" cy="2516886"/>
                    </a:xfrm>
                    <a:prstGeom prst="rect">
                      <a:avLst/>
                    </a:prstGeom>
                  </pic:spPr>
                </pic:pic>
              </a:graphicData>
            </a:graphic>
          </wp:inline>
        </w:drawing>
      </w:r>
    </w:p>
    <w:p w14:paraId="366FF0D5" w14:textId="77777777" w:rsidR="00427D88" w:rsidRDefault="00427D88">
      <w:pPr>
        <w:pStyle w:val="BodyText"/>
        <w:rPr>
          <w:rFonts w:ascii="Times New Roman"/>
          <w:sz w:val="20"/>
        </w:rPr>
      </w:pPr>
    </w:p>
    <w:p w14:paraId="7F76FEA8" w14:textId="77777777" w:rsidR="00427D88" w:rsidRDefault="00427D88">
      <w:pPr>
        <w:pStyle w:val="BodyText"/>
        <w:rPr>
          <w:rFonts w:ascii="Times New Roman"/>
          <w:sz w:val="20"/>
        </w:rPr>
      </w:pPr>
    </w:p>
    <w:p w14:paraId="131466B9" w14:textId="77777777" w:rsidR="00427D88" w:rsidRDefault="00427D88">
      <w:pPr>
        <w:pStyle w:val="BodyText"/>
        <w:rPr>
          <w:rFonts w:ascii="Times New Roman"/>
          <w:sz w:val="20"/>
        </w:rPr>
      </w:pPr>
    </w:p>
    <w:p w14:paraId="10B58C12" w14:textId="77777777" w:rsidR="00427D88" w:rsidRDefault="00427D88">
      <w:pPr>
        <w:pStyle w:val="BodyText"/>
        <w:rPr>
          <w:rFonts w:ascii="Times New Roman"/>
          <w:sz w:val="20"/>
        </w:rPr>
      </w:pPr>
    </w:p>
    <w:p w14:paraId="1FCB3F3F" w14:textId="77777777" w:rsidR="00427D88" w:rsidRDefault="00427D88">
      <w:pPr>
        <w:pStyle w:val="BodyText"/>
        <w:rPr>
          <w:rFonts w:ascii="Times New Roman"/>
          <w:sz w:val="20"/>
        </w:rPr>
      </w:pPr>
    </w:p>
    <w:p w14:paraId="534609E9" w14:textId="77777777" w:rsidR="00427D88" w:rsidRDefault="002232BA">
      <w:pPr>
        <w:pStyle w:val="BodyText"/>
        <w:spacing w:before="8"/>
        <w:rPr>
          <w:rFonts w:ascii="Times New Roman"/>
          <w:sz w:val="20"/>
        </w:rPr>
      </w:pPr>
      <w:r>
        <w:pict w14:anchorId="30F9DEEB">
          <v:group id="_x0000_s1029" style="position:absolute;margin-left:37.15pt;margin-top:13.85pt;width:520.7pt;height:293.5pt;z-index:-251657216;mso-wrap-distance-left:0;mso-wrap-distance-right:0;mso-position-horizontal-relative:page" coordorigin="743,277" coordsize="10414,5870">
            <v:shape id="_x0000_s1032" style="position:absolute;left:743;top:277;width:10407;height:5870" coordorigin="743,277" coordsize="10407,5870" path="m11150,277l743,277r,5534l844,5826r239,33l1447,5903r527,54l2770,6024r808,54l4406,6117r821,23l6020,6147r832,-9l7630,6115r713,-35l9073,6031r651,-55l10385,5907r573,-70l11150,5811r,-5534xe" fillcolor="#c00000" stroked="f">
              <v:path arrowok="t"/>
            </v:shape>
            <v:shape id="_x0000_s1031" style="position:absolute;left:2384;top:5452;width:8773;height:675" coordorigin="2384,5452" coordsize="8773,675" o:spt="100" adj="0,,0" path="m2384,5943r397,40l3355,6031r463,31l4476,6096r85,3l5267,6120r745,7l6666,6121r677,-19l7497,6096r622,-33l8528,6035r-3600,l4307,6030r-668,-18l2944,5979r-560,-36xm11157,5452r-348,67l10290,5610r-514,81l9267,5762r-585,70l8107,5891r-565,48l6913,5980r-613,29l5635,6029r-707,6l8528,6035r59,-4l9161,5982r573,-59l10315,5852r504,-71l11157,5729r,-277xe" stroked="f">
              <v:fill opacity="19789f"/>
              <v:stroke joinstyle="round"/>
              <v:formulas/>
              <v:path arrowok="t" o:connecttype="segments"/>
            </v:shape>
            <v:shapetype id="_x0000_t202" coordsize="21600,21600" o:spt="202" path="m,l,21600r21600,l21600,xe">
              <v:stroke joinstyle="miter"/>
              <v:path gradientshapeok="t" o:connecttype="rect"/>
            </v:shapetype>
            <v:shape id="_x0000_s1030" type="#_x0000_t202" style="position:absolute;left:743;top:277;width:10414;height:5870" filled="f" stroked="f">
              <v:textbox inset="0,0,0,0">
                <w:txbxContent>
                  <w:p w14:paraId="61B8D68A" w14:textId="77777777" w:rsidR="00427D88" w:rsidRDefault="00427D88">
                    <w:pPr>
                      <w:rPr>
                        <w:rFonts w:ascii="Times New Roman"/>
                        <w:sz w:val="56"/>
                      </w:rPr>
                    </w:pPr>
                  </w:p>
                  <w:p w14:paraId="0B0B618D" w14:textId="77777777" w:rsidR="00427D88" w:rsidRDefault="00427D88">
                    <w:pPr>
                      <w:rPr>
                        <w:rFonts w:ascii="Times New Roman"/>
                        <w:sz w:val="56"/>
                      </w:rPr>
                    </w:pPr>
                  </w:p>
                  <w:p w14:paraId="4EAA0389" w14:textId="77777777" w:rsidR="00427D88" w:rsidRDefault="002232BA">
                    <w:pPr>
                      <w:spacing w:before="440" w:line="242" w:lineRule="auto"/>
                      <w:ind w:left="3026" w:right="2216" w:hanging="1090"/>
                      <w:rPr>
                        <w:sz w:val="56"/>
                      </w:rPr>
                    </w:pPr>
                    <w:r>
                      <w:rPr>
                        <w:color w:val="FFFFFF"/>
                        <w:sz w:val="56"/>
                      </w:rPr>
                      <w:t>TGP Cymru Data Protection and Privacy Policy</w:t>
                    </w:r>
                  </w:p>
                </w:txbxContent>
              </v:textbox>
            </v:shape>
            <w10:wrap type="topAndBottom" anchorx="page"/>
          </v:group>
        </w:pict>
      </w:r>
    </w:p>
    <w:p w14:paraId="40F7080F" w14:textId="77777777" w:rsidR="00427D88" w:rsidRDefault="00427D88">
      <w:pPr>
        <w:pStyle w:val="BodyText"/>
        <w:rPr>
          <w:rFonts w:ascii="Times New Roman"/>
          <w:sz w:val="20"/>
        </w:rPr>
      </w:pPr>
    </w:p>
    <w:p w14:paraId="5FFD0E2D" w14:textId="77777777" w:rsidR="00427D88" w:rsidRDefault="00427D88">
      <w:pPr>
        <w:pStyle w:val="BodyText"/>
        <w:rPr>
          <w:rFonts w:ascii="Times New Roman"/>
          <w:sz w:val="20"/>
        </w:rPr>
      </w:pPr>
    </w:p>
    <w:p w14:paraId="0A15AF50" w14:textId="77777777" w:rsidR="00427D88" w:rsidRDefault="00427D88">
      <w:pPr>
        <w:pStyle w:val="BodyText"/>
        <w:rPr>
          <w:rFonts w:ascii="Times New Roman"/>
          <w:sz w:val="20"/>
        </w:rPr>
      </w:pPr>
    </w:p>
    <w:p w14:paraId="1E63F4EC" w14:textId="0AF72BDD" w:rsidR="00427D88" w:rsidRPr="00F446D8" w:rsidRDefault="002232BA" w:rsidP="00F446D8">
      <w:pPr>
        <w:pStyle w:val="Heading2"/>
        <w:spacing w:before="208"/>
        <w:ind w:left="224"/>
      </w:pPr>
      <w:r>
        <w:t xml:space="preserve">TGP CYMRU | </w:t>
      </w:r>
      <w:r w:rsidR="00F446D8">
        <w:t xml:space="preserve">Cardiff University Social Science Research Park (SPARK), </w:t>
      </w:r>
      <w:proofErr w:type="spellStart"/>
      <w:r w:rsidR="00F446D8">
        <w:t>Maindy</w:t>
      </w:r>
      <w:proofErr w:type="spellEnd"/>
      <w:r w:rsidR="00F446D8">
        <w:t xml:space="preserve"> Road, Cardiff, CF24 4HQ</w:t>
      </w:r>
    </w:p>
    <w:p w14:paraId="7BB7D593" w14:textId="77777777" w:rsidR="00427D88" w:rsidRDefault="00427D88">
      <w:pPr>
        <w:pStyle w:val="BodyText"/>
        <w:rPr>
          <w:b/>
          <w:sz w:val="20"/>
        </w:rPr>
      </w:pPr>
    </w:p>
    <w:p w14:paraId="5689726B" w14:textId="77777777" w:rsidR="00427D88" w:rsidRDefault="00427D88">
      <w:pPr>
        <w:pStyle w:val="BodyText"/>
        <w:rPr>
          <w:b/>
          <w:sz w:val="20"/>
        </w:rPr>
      </w:pPr>
    </w:p>
    <w:p w14:paraId="71F76330" w14:textId="77777777" w:rsidR="00427D88" w:rsidRDefault="002232BA">
      <w:pPr>
        <w:pStyle w:val="BodyText"/>
        <w:spacing w:before="4"/>
        <w:rPr>
          <w:b/>
          <w:sz w:val="11"/>
        </w:rPr>
      </w:pPr>
      <w:r>
        <w:pict w14:anchorId="7CE9B5B5">
          <v:shape id="_x0000_s1028" style="position:absolute;margin-left:70.6pt;margin-top:9.1pt;width:454.3pt;height:.1pt;z-index:-251656192;mso-wrap-distance-left:0;mso-wrap-distance-right:0;mso-position-horizontal-relative:page" coordorigin="1412,182" coordsize="9086,0" path="m1412,182r9085,e" filled="f" strokecolor="#d9d9d9" strokeweight=".48pt">
            <v:path arrowok="t"/>
            <w10:wrap type="topAndBottom" anchorx="page"/>
          </v:shape>
        </w:pict>
      </w:r>
    </w:p>
    <w:p w14:paraId="3AA50CFE" w14:textId="77777777" w:rsidR="00427D88" w:rsidRDefault="00427D88">
      <w:pPr>
        <w:rPr>
          <w:sz w:val="11"/>
        </w:rPr>
        <w:sectPr w:rsidR="00427D88">
          <w:footerReference w:type="default" r:id="rId9"/>
          <w:type w:val="continuous"/>
          <w:pgSz w:w="11910" w:h="16840"/>
          <w:pgMar w:top="1480" w:right="640" w:bottom="1880" w:left="640" w:header="720" w:footer="1694" w:gutter="0"/>
          <w:cols w:space="720"/>
        </w:sectPr>
      </w:pPr>
    </w:p>
    <w:tbl>
      <w:tblPr>
        <w:tblW w:w="0" w:type="auto"/>
        <w:tblInd w:w="7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99"/>
        <w:gridCol w:w="1700"/>
        <w:gridCol w:w="1561"/>
        <w:gridCol w:w="3971"/>
      </w:tblGrid>
      <w:tr w:rsidR="00427D88" w14:paraId="6365A7B9" w14:textId="77777777">
        <w:trPr>
          <w:trHeight w:val="536"/>
        </w:trPr>
        <w:tc>
          <w:tcPr>
            <w:tcW w:w="9331" w:type="dxa"/>
            <w:gridSpan w:val="4"/>
          </w:tcPr>
          <w:p w14:paraId="68F03D1E" w14:textId="77777777" w:rsidR="00427D88" w:rsidRDefault="002232BA">
            <w:pPr>
              <w:pStyle w:val="TableParagraph"/>
              <w:ind w:left="3878" w:right="3852"/>
              <w:jc w:val="center"/>
              <w:rPr>
                <w:b/>
                <w:sz w:val="24"/>
              </w:rPr>
            </w:pPr>
            <w:r>
              <w:rPr>
                <w:b/>
                <w:sz w:val="24"/>
              </w:rPr>
              <w:lastRenderedPageBreak/>
              <w:t>Version control</w:t>
            </w:r>
          </w:p>
        </w:tc>
      </w:tr>
      <w:tr w:rsidR="00427D88" w14:paraId="7B985E8A" w14:textId="77777777">
        <w:trPr>
          <w:trHeight w:val="1213"/>
        </w:trPr>
        <w:tc>
          <w:tcPr>
            <w:tcW w:w="2099" w:type="dxa"/>
          </w:tcPr>
          <w:p w14:paraId="4DE05FC3" w14:textId="77777777" w:rsidR="00427D88" w:rsidRDefault="002232BA">
            <w:pPr>
              <w:pStyle w:val="TableParagraph"/>
              <w:ind w:left="109"/>
              <w:rPr>
                <w:b/>
                <w:sz w:val="24"/>
              </w:rPr>
            </w:pPr>
            <w:r>
              <w:rPr>
                <w:b/>
                <w:sz w:val="24"/>
              </w:rPr>
              <w:t>Version Number</w:t>
            </w:r>
          </w:p>
        </w:tc>
        <w:tc>
          <w:tcPr>
            <w:tcW w:w="1700" w:type="dxa"/>
          </w:tcPr>
          <w:p w14:paraId="33C6A9D6" w14:textId="77777777" w:rsidR="00427D88" w:rsidRDefault="002232BA">
            <w:pPr>
              <w:pStyle w:val="TableParagraph"/>
              <w:rPr>
                <w:b/>
                <w:sz w:val="24"/>
              </w:rPr>
            </w:pPr>
            <w:r>
              <w:rPr>
                <w:b/>
                <w:sz w:val="24"/>
              </w:rPr>
              <w:t>Date issued</w:t>
            </w:r>
          </w:p>
        </w:tc>
        <w:tc>
          <w:tcPr>
            <w:tcW w:w="1561" w:type="dxa"/>
          </w:tcPr>
          <w:p w14:paraId="676E4318" w14:textId="77777777" w:rsidR="00427D88" w:rsidRDefault="002232BA">
            <w:pPr>
              <w:pStyle w:val="TableParagraph"/>
              <w:spacing w:line="278" w:lineRule="auto"/>
              <w:ind w:right="205"/>
              <w:rPr>
                <w:b/>
                <w:sz w:val="24"/>
              </w:rPr>
            </w:pPr>
            <w:r>
              <w:rPr>
                <w:b/>
                <w:sz w:val="24"/>
              </w:rPr>
              <w:t>Author / Person Responsible</w:t>
            </w:r>
          </w:p>
        </w:tc>
        <w:tc>
          <w:tcPr>
            <w:tcW w:w="3971" w:type="dxa"/>
          </w:tcPr>
          <w:p w14:paraId="0C10CD15" w14:textId="77777777" w:rsidR="00427D88" w:rsidRDefault="002232BA">
            <w:pPr>
              <w:pStyle w:val="TableParagraph"/>
              <w:rPr>
                <w:b/>
                <w:sz w:val="24"/>
              </w:rPr>
            </w:pPr>
            <w:r>
              <w:rPr>
                <w:b/>
                <w:sz w:val="24"/>
              </w:rPr>
              <w:t>Update information</w:t>
            </w:r>
          </w:p>
        </w:tc>
      </w:tr>
      <w:tr w:rsidR="00427D88" w14:paraId="41552E78" w14:textId="77777777">
        <w:trPr>
          <w:trHeight w:val="536"/>
        </w:trPr>
        <w:tc>
          <w:tcPr>
            <w:tcW w:w="2099" w:type="dxa"/>
          </w:tcPr>
          <w:p w14:paraId="1F6FD204" w14:textId="77777777" w:rsidR="00427D88" w:rsidRDefault="002232BA">
            <w:pPr>
              <w:pStyle w:val="TableParagraph"/>
              <w:ind w:left="109"/>
              <w:rPr>
                <w:sz w:val="24"/>
              </w:rPr>
            </w:pPr>
            <w:r>
              <w:rPr>
                <w:sz w:val="24"/>
              </w:rPr>
              <w:t>V1</w:t>
            </w:r>
          </w:p>
        </w:tc>
        <w:tc>
          <w:tcPr>
            <w:tcW w:w="1700" w:type="dxa"/>
          </w:tcPr>
          <w:p w14:paraId="1FD89CED" w14:textId="77777777" w:rsidR="00427D88" w:rsidRDefault="002232BA">
            <w:pPr>
              <w:pStyle w:val="TableParagraph"/>
              <w:rPr>
                <w:sz w:val="24"/>
              </w:rPr>
            </w:pPr>
            <w:r>
              <w:rPr>
                <w:sz w:val="24"/>
              </w:rPr>
              <w:t>June 2018</w:t>
            </w:r>
          </w:p>
        </w:tc>
        <w:tc>
          <w:tcPr>
            <w:tcW w:w="1561" w:type="dxa"/>
          </w:tcPr>
          <w:p w14:paraId="5408EFC9" w14:textId="77777777" w:rsidR="00427D88" w:rsidRDefault="002232BA">
            <w:pPr>
              <w:pStyle w:val="TableParagraph"/>
              <w:rPr>
                <w:sz w:val="24"/>
              </w:rPr>
            </w:pPr>
            <w:r>
              <w:rPr>
                <w:sz w:val="24"/>
              </w:rPr>
              <w:t>RBW</w:t>
            </w:r>
          </w:p>
        </w:tc>
        <w:tc>
          <w:tcPr>
            <w:tcW w:w="3971" w:type="dxa"/>
          </w:tcPr>
          <w:p w14:paraId="75E3DAFE" w14:textId="77777777" w:rsidR="00427D88" w:rsidRDefault="002232BA">
            <w:pPr>
              <w:pStyle w:val="TableParagraph"/>
              <w:rPr>
                <w:sz w:val="24"/>
              </w:rPr>
            </w:pPr>
            <w:r>
              <w:rPr>
                <w:sz w:val="24"/>
              </w:rPr>
              <w:t>Original Version</w:t>
            </w:r>
          </w:p>
        </w:tc>
      </w:tr>
      <w:tr w:rsidR="00427D88" w14:paraId="78ED23B5" w14:textId="77777777">
        <w:trPr>
          <w:trHeight w:val="584"/>
        </w:trPr>
        <w:tc>
          <w:tcPr>
            <w:tcW w:w="2099" w:type="dxa"/>
          </w:tcPr>
          <w:p w14:paraId="7BE49685" w14:textId="77777777" w:rsidR="00427D88" w:rsidRDefault="002232BA">
            <w:pPr>
              <w:pStyle w:val="TableParagraph"/>
              <w:ind w:left="109"/>
              <w:rPr>
                <w:sz w:val="24"/>
              </w:rPr>
            </w:pPr>
            <w:r>
              <w:rPr>
                <w:sz w:val="24"/>
              </w:rPr>
              <w:t>V1.1</w:t>
            </w:r>
          </w:p>
        </w:tc>
        <w:tc>
          <w:tcPr>
            <w:tcW w:w="1700" w:type="dxa"/>
          </w:tcPr>
          <w:p w14:paraId="0B6F5FDC" w14:textId="77777777" w:rsidR="00427D88" w:rsidRDefault="002232BA">
            <w:pPr>
              <w:pStyle w:val="TableParagraph"/>
              <w:rPr>
                <w:sz w:val="24"/>
              </w:rPr>
            </w:pPr>
            <w:r>
              <w:rPr>
                <w:sz w:val="24"/>
              </w:rPr>
              <w:t>15.5.19</w:t>
            </w:r>
          </w:p>
        </w:tc>
        <w:tc>
          <w:tcPr>
            <w:tcW w:w="1561" w:type="dxa"/>
          </w:tcPr>
          <w:p w14:paraId="4ABD31FE" w14:textId="77777777" w:rsidR="00427D88" w:rsidRDefault="002232BA">
            <w:pPr>
              <w:pStyle w:val="TableParagraph"/>
              <w:rPr>
                <w:sz w:val="24"/>
              </w:rPr>
            </w:pPr>
            <w:r>
              <w:rPr>
                <w:sz w:val="24"/>
              </w:rPr>
              <w:t>RBW</w:t>
            </w:r>
          </w:p>
        </w:tc>
        <w:tc>
          <w:tcPr>
            <w:tcW w:w="3971" w:type="dxa"/>
          </w:tcPr>
          <w:p w14:paraId="5733CA85" w14:textId="77777777" w:rsidR="00427D88" w:rsidRDefault="002232BA">
            <w:pPr>
              <w:pStyle w:val="TableParagraph"/>
              <w:spacing w:line="290" w:lineRule="atLeast"/>
              <w:ind w:right="761"/>
              <w:rPr>
                <w:sz w:val="24"/>
              </w:rPr>
            </w:pPr>
            <w:r>
              <w:rPr>
                <w:sz w:val="24"/>
              </w:rPr>
              <w:t>Changed ‘My Donate’ to ‘Virgin Money Giving’</w:t>
            </w:r>
          </w:p>
        </w:tc>
      </w:tr>
      <w:tr w:rsidR="00427D88" w14:paraId="5B75D0B0" w14:textId="77777777">
        <w:trPr>
          <w:trHeight w:val="2637"/>
        </w:trPr>
        <w:tc>
          <w:tcPr>
            <w:tcW w:w="2099" w:type="dxa"/>
          </w:tcPr>
          <w:p w14:paraId="3C7FDD53" w14:textId="77777777" w:rsidR="00427D88" w:rsidRDefault="002232BA">
            <w:pPr>
              <w:pStyle w:val="TableParagraph"/>
              <w:spacing w:before="0" w:line="292" w:lineRule="exact"/>
              <w:ind w:left="109"/>
              <w:rPr>
                <w:sz w:val="24"/>
              </w:rPr>
            </w:pPr>
            <w:r>
              <w:rPr>
                <w:sz w:val="24"/>
              </w:rPr>
              <w:t>V1.2</w:t>
            </w:r>
          </w:p>
        </w:tc>
        <w:tc>
          <w:tcPr>
            <w:tcW w:w="1700" w:type="dxa"/>
          </w:tcPr>
          <w:p w14:paraId="105A9BB0" w14:textId="77777777" w:rsidR="00427D88" w:rsidRDefault="002232BA">
            <w:pPr>
              <w:pStyle w:val="TableParagraph"/>
              <w:spacing w:before="0" w:line="292" w:lineRule="exact"/>
              <w:rPr>
                <w:sz w:val="24"/>
              </w:rPr>
            </w:pPr>
            <w:r>
              <w:rPr>
                <w:sz w:val="24"/>
              </w:rPr>
              <w:t>June 2020</w:t>
            </w:r>
          </w:p>
        </w:tc>
        <w:tc>
          <w:tcPr>
            <w:tcW w:w="1561" w:type="dxa"/>
          </w:tcPr>
          <w:p w14:paraId="7F135CF1" w14:textId="77777777" w:rsidR="00427D88" w:rsidRDefault="002232BA">
            <w:pPr>
              <w:pStyle w:val="TableParagraph"/>
              <w:spacing w:before="0" w:line="292" w:lineRule="exact"/>
              <w:rPr>
                <w:sz w:val="24"/>
              </w:rPr>
            </w:pPr>
            <w:r>
              <w:rPr>
                <w:sz w:val="24"/>
              </w:rPr>
              <w:t>SD</w:t>
            </w:r>
          </w:p>
        </w:tc>
        <w:tc>
          <w:tcPr>
            <w:tcW w:w="3971" w:type="dxa"/>
          </w:tcPr>
          <w:p w14:paraId="24E1779F" w14:textId="77777777" w:rsidR="00427D88" w:rsidRDefault="002232BA">
            <w:pPr>
              <w:pStyle w:val="TableParagraph"/>
              <w:spacing w:before="0" w:line="292" w:lineRule="exact"/>
              <w:rPr>
                <w:sz w:val="24"/>
              </w:rPr>
            </w:pPr>
            <w:r>
              <w:rPr>
                <w:sz w:val="24"/>
              </w:rPr>
              <w:t>Added:</w:t>
            </w:r>
          </w:p>
          <w:p w14:paraId="78B6E227" w14:textId="77777777" w:rsidR="00427D88" w:rsidRDefault="002232BA">
            <w:pPr>
              <w:pStyle w:val="TableParagraph"/>
              <w:spacing w:before="0" w:line="242" w:lineRule="auto"/>
              <w:ind w:right="185"/>
              <w:rPr>
                <w:sz w:val="24"/>
              </w:rPr>
            </w:pPr>
            <w:r>
              <w:rPr>
                <w:sz w:val="24"/>
              </w:rPr>
              <w:t>DP principles, reference to Confidentiality Policy, staff training &amp; responsibilities, TUPE, SAR, requests for personal information</w:t>
            </w:r>
          </w:p>
          <w:p w14:paraId="1B0EF8BE" w14:textId="77777777" w:rsidR="00427D88" w:rsidRDefault="00427D88">
            <w:pPr>
              <w:pStyle w:val="TableParagraph"/>
              <w:spacing w:before="4"/>
              <w:ind w:left="0"/>
              <w:rPr>
                <w:b/>
                <w:sz w:val="23"/>
              </w:rPr>
            </w:pPr>
          </w:p>
          <w:p w14:paraId="28694D31" w14:textId="77777777" w:rsidR="00427D88" w:rsidRDefault="002232BA">
            <w:pPr>
              <w:pStyle w:val="TableParagraph"/>
              <w:rPr>
                <w:sz w:val="24"/>
              </w:rPr>
            </w:pPr>
            <w:r>
              <w:rPr>
                <w:sz w:val="24"/>
              </w:rPr>
              <w:t>Improved sections on:</w:t>
            </w:r>
          </w:p>
          <w:p w14:paraId="6AC3252B" w14:textId="77777777" w:rsidR="00427D88" w:rsidRDefault="002232BA">
            <w:pPr>
              <w:pStyle w:val="TableParagraph"/>
              <w:spacing w:before="0" w:line="290" w:lineRule="atLeast"/>
              <w:ind w:right="209"/>
              <w:rPr>
                <w:sz w:val="24"/>
              </w:rPr>
            </w:pPr>
            <w:r>
              <w:rPr>
                <w:sz w:val="24"/>
              </w:rPr>
              <w:t>retention periods, legal basis, service user files.</w:t>
            </w:r>
          </w:p>
        </w:tc>
      </w:tr>
      <w:tr w:rsidR="00427D88" w14:paraId="04A5D959" w14:textId="77777777">
        <w:trPr>
          <w:trHeight w:val="581"/>
        </w:trPr>
        <w:tc>
          <w:tcPr>
            <w:tcW w:w="2099" w:type="dxa"/>
          </w:tcPr>
          <w:p w14:paraId="51D3E99F" w14:textId="77777777" w:rsidR="00427D88" w:rsidRDefault="002232BA">
            <w:pPr>
              <w:pStyle w:val="TableParagraph"/>
              <w:spacing w:before="0" w:line="292" w:lineRule="exact"/>
              <w:ind w:left="109"/>
              <w:rPr>
                <w:sz w:val="24"/>
              </w:rPr>
            </w:pPr>
            <w:r>
              <w:rPr>
                <w:sz w:val="24"/>
              </w:rPr>
              <w:t>V1.2</w:t>
            </w:r>
          </w:p>
        </w:tc>
        <w:tc>
          <w:tcPr>
            <w:tcW w:w="1700" w:type="dxa"/>
          </w:tcPr>
          <w:p w14:paraId="49B65200" w14:textId="77777777" w:rsidR="00427D88" w:rsidRDefault="002232BA">
            <w:pPr>
              <w:pStyle w:val="TableParagraph"/>
              <w:spacing w:before="0" w:line="292" w:lineRule="exact"/>
              <w:rPr>
                <w:sz w:val="24"/>
              </w:rPr>
            </w:pPr>
            <w:r>
              <w:rPr>
                <w:sz w:val="24"/>
              </w:rPr>
              <w:t>27 July 2020</w:t>
            </w:r>
          </w:p>
        </w:tc>
        <w:tc>
          <w:tcPr>
            <w:tcW w:w="1561" w:type="dxa"/>
          </w:tcPr>
          <w:p w14:paraId="7274B0A6" w14:textId="77777777" w:rsidR="00427D88" w:rsidRDefault="002232BA">
            <w:pPr>
              <w:pStyle w:val="TableParagraph"/>
              <w:spacing w:before="0" w:line="292" w:lineRule="exact"/>
              <w:rPr>
                <w:sz w:val="24"/>
              </w:rPr>
            </w:pPr>
            <w:r>
              <w:rPr>
                <w:sz w:val="24"/>
              </w:rPr>
              <w:t>Trustees</w:t>
            </w:r>
          </w:p>
        </w:tc>
        <w:tc>
          <w:tcPr>
            <w:tcW w:w="3971" w:type="dxa"/>
          </w:tcPr>
          <w:p w14:paraId="01A9CAAB" w14:textId="77777777" w:rsidR="00427D88" w:rsidRDefault="002232BA">
            <w:pPr>
              <w:pStyle w:val="TableParagraph"/>
              <w:spacing w:before="0" w:line="292" w:lineRule="exact"/>
              <w:rPr>
                <w:sz w:val="24"/>
              </w:rPr>
            </w:pPr>
            <w:r>
              <w:rPr>
                <w:sz w:val="24"/>
              </w:rPr>
              <w:t xml:space="preserve">Circulated to Trustees for </w:t>
            </w:r>
            <w:proofErr w:type="gramStart"/>
            <w:r>
              <w:rPr>
                <w:sz w:val="24"/>
              </w:rPr>
              <w:t>their</w:t>
            </w:r>
            <w:proofErr w:type="gramEnd"/>
          </w:p>
          <w:p w14:paraId="69D0A70F" w14:textId="77777777" w:rsidR="00427D88" w:rsidRDefault="002232BA">
            <w:pPr>
              <w:pStyle w:val="TableParagraph"/>
              <w:spacing w:before="0" w:line="270" w:lineRule="exact"/>
              <w:rPr>
                <w:sz w:val="24"/>
              </w:rPr>
            </w:pPr>
            <w:r>
              <w:rPr>
                <w:sz w:val="24"/>
              </w:rPr>
              <w:t>comment/approval.</w:t>
            </w:r>
          </w:p>
        </w:tc>
      </w:tr>
      <w:tr w:rsidR="00427D88" w14:paraId="20D63B90" w14:textId="77777777">
        <w:trPr>
          <w:trHeight w:val="882"/>
        </w:trPr>
        <w:tc>
          <w:tcPr>
            <w:tcW w:w="2099" w:type="dxa"/>
          </w:tcPr>
          <w:p w14:paraId="698FE3AD" w14:textId="77777777" w:rsidR="00427D88" w:rsidRDefault="002232BA">
            <w:pPr>
              <w:pStyle w:val="TableParagraph"/>
              <w:ind w:left="109"/>
              <w:rPr>
                <w:sz w:val="24"/>
              </w:rPr>
            </w:pPr>
            <w:r>
              <w:rPr>
                <w:sz w:val="24"/>
              </w:rPr>
              <w:t>V2</w:t>
            </w:r>
          </w:p>
        </w:tc>
        <w:tc>
          <w:tcPr>
            <w:tcW w:w="1700" w:type="dxa"/>
          </w:tcPr>
          <w:p w14:paraId="501E5477" w14:textId="77777777" w:rsidR="00427D88" w:rsidRDefault="002232BA">
            <w:pPr>
              <w:pStyle w:val="TableParagraph"/>
              <w:rPr>
                <w:sz w:val="24"/>
              </w:rPr>
            </w:pPr>
            <w:r>
              <w:rPr>
                <w:sz w:val="24"/>
              </w:rPr>
              <w:t>17 August</w:t>
            </w:r>
          </w:p>
          <w:p w14:paraId="369B334C" w14:textId="77777777" w:rsidR="00427D88" w:rsidRDefault="002232BA">
            <w:pPr>
              <w:pStyle w:val="TableParagraph"/>
              <w:spacing w:before="48"/>
              <w:rPr>
                <w:sz w:val="24"/>
              </w:rPr>
            </w:pPr>
            <w:r>
              <w:rPr>
                <w:sz w:val="24"/>
              </w:rPr>
              <w:t>2020</w:t>
            </w:r>
          </w:p>
        </w:tc>
        <w:tc>
          <w:tcPr>
            <w:tcW w:w="1561" w:type="dxa"/>
          </w:tcPr>
          <w:p w14:paraId="7B0BAAD2" w14:textId="77777777" w:rsidR="00427D88" w:rsidRDefault="002232BA">
            <w:pPr>
              <w:pStyle w:val="TableParagraph"/>
              <w:rPr>
                <w:sz w:val="24"/>
              </w:rPr>
            </w:pPr>
            <w:r>
              <w:rPr>
                <w:sz w:val="24"/>
              </w:rPr>
              <w:t>Trustees</w:t>
            </w:r>
          </w:p>
        </w:tc>
        <w:tc>
          <w:tcPr>
            <w:tcW w:w="3971" w:type="dxa"/>
          </w:tcPr>
          <w:p w14:paraId="09A52DAF" w14:textId="77777777" w:rsidR="00427D88" w:rsidRDefault="002232BA">
            <w:pPr>
              <w:pStyle w:val="TableParagraph"/>
              <w:spacing w:line="290" w:lineRule="atLeast"/>
              <w:ind w:right="158"/>
              <w:rPr>
                <w:sz w:val="24"/>
              </w:rPr>
            </w:pPr>
            <w:r>
              <w:rPr>
                <w:sz w:val="24"/>
              </w:rPr>
              <w:t xml:space="preserve">FHR&amp;P </w:t>
            </w:r>
            <w:proofErr w:type="gramStart"/>
            <w:r>
              <w:rPr>
                <w:sz w:val="24"/>
              </w:rPr>
              <w:t>Sub Group</w:t>
            </w:r>
            <w:proofErr w:type="gramEnd"/>
            <w:r>
              <w:rPr>
                <w:sz w:val="24"/>
              </w:rPr>
              <w:t xml:space="preserve"> recommended this policy for ratification with no amendments.</w:t>
            </w:r>
          </w:p>
        </w:tc>
      </w:tr>
    </w:tbl>
    <w:p w14:paraId="55B7C480" w14:textId="77777777" w:rsidR="00427D88" w:rsidRDefault="00427D88">
      <w:pPr>
        <w:pStyle w:val="BodyText"/>
        <w:rPr>
          <w:b/>
          <w:sz w:val="20"/>
        </w:rPr>
      </w:pPr>
    </w:p>
    <w:p w14:paraId="05FA3D64" w14:textId="77777777" w:rsidR="00427D88" w:rsidRDefault="00427D88">
      <w:pPr>
        <w:pStyle w:val="BodyText"/>
        <w:rPr>
          <w:b/>
          <w:sz w:val="20"/>
        </w:rPr>
      </w:pPr>
    </w:p>
    <w:p w14:paraId="6C11E577" w14:textId="77777777" w:rsidR="00427D88" w:rsidRDefault="00427D88">
      <w:pPr>
        <w:pStyle w:val="BodyText"/>
        <w:rPr>
          <w:b/>
          <w:sz w:val="20"/>
        </w:rPr>
      </w:pPr>
    </w:p>
    <w:p w14:paraId="059CF2A8" w14:textId="77777777" w:rsidR="00427D88" w:rsidRDefault="00427D88">
      <w:pPr>
        <w:pStyle w:val="BodyText"/>
        <w:rPr>
          <w:b/>
          <w:sz w:val="20"/>
        </w:rPr>
      </w:pPr>
    </w:p>
    <w:p w14:paraId="7115C436" w14:textId="77777777" w:rsidR="00427D88" w:rsidRDefault="00427D88">
      <w:pPr>
        <w:pStyle w:val="BodyText"/>
        <w:rPr>
          <w:b/>
          <w:sz w:val="20"/>
        </w:rPr>
      </w:pPr>
    </w:p>
    <w:p w14:paraId="6B1539C2" w14:textId="77777777" w:rsidR="00427D88" w:rsidRDefault="00427D88">
      <w:pPr>
        <w:pStyle w:val="BodyText"/>
        <w:rPr>
          <w:b/>
          <w:sz w:val="20"/>
        </w:rPr>
      </w:pPr>
    </w:p>
    <w:p w14:paraId="2855C848" w14:textId="77777777" w:rsidR="00427D88" w:rsidRDefault="00427D88">
      <w:pPr>
        <w:pStyle w:val="BodyText"/>
        <w:rPr>
          <w:b/>
          <w:sz w:val="20"/>
        </w:rPr>
      </w:pPr>
    </w:p>
    <w:p w14:paraId="7DF12EEB" w14:textId="77777777" w:rsidR="00427D88" w:rsidRDefault="00427D88">
      <w:pPr>
        <w:pStyle w:val="BodyText"/>
        <w:rPr>
          <w:b/>
          <w:sz w:val="20"/>
        </w:rPr>
      </w:pPr>
    </w:p>
    <w:p w14:paraId="28A1F97D" w14:textId="77777777" w:rsidR="00427D88" w:rsidRDefault="00427D88">
      <w:pPr>
        <w:pStyle w:val="BodyText"/>
        <w:rPr>
          <w:b/>
          <w:sz w:val="20"/>
        </w:rPr>
      </w:pPr>
    </w:p>
    <w:p w14:paraId="68ECFDA9" w14:textId="77777777" w:rsidR="00427D88" w:rsidRDefault="00427D88">
      <w:pPr>
        <w:pStyle w:val="BodyText"/>
        <w:rPr>
          <w:b/>
          <w:sz w:val="20"/>
        </w:rPr>
      </w:pPr>
    </w:p>
    <w:p w14:paraId="66CC20A6" w14:textId="77777777" w:rsidR="00427D88" w:rsidRDefault="00427D88">
      <w:pPr>
        <w:pStyle w:val="BodyText"/>
        <w:rPr>
          <w:b/>
          <w:sz w:val="20"/>
        </w:rPr>
      </w:pPr>
    </w:p>
    <w:p w14:paraId="400D5B7E" w14:textId="77777777" w:rsidR="00427D88" w:rsidRDefault="00427D88">
      <w:pPr>
        <w:pStyle w:val="BodyText"/>
        <w:rPr>
          <w:b/>
          <w:sz w:val="20"/>
        </w:rPr>
      </w:pPr>
    </w:p>
    <w:p w14:paraId="5B7BCCC9" w14:textId="77777777" w:rsidR="00427D88" w:rsidRDefault="00427D88">
      <w:pPr>
        <w:pStyle w:val="BodyText"/>
        <w:rPr>
          <w:b/>
          <w:sz w:val="20"/>
        </w:rPr>
      </w:pPr>
    </w:p>
    <w:p w14:paraId="376C16F5" w14:textId="77777777" w:rsidR="00427D88" w:rsidRDefault="00427D88">
      <w:pPr>
        <w:pStyle w:val="BodyText"/>
        <w:rPr>
          <w:b/>
          <w:sz w:val="20"/>
        </w:rPr>
      </w:pPr>
    </w:p>
    <w:p w14:paraId="48B989F9" w14:textId="77777777" w:rsidR="00427D88" w:rsidRDefault="00427D88">
      <w:pPr>
        <w:pStyle w:val="BodyText"/>
        <w:rPr>
          <w:b/>
          <w:sz w:val="20"/>
        </w:rPr>
      </w:pPr>
    </w:p>
    <w:p w14:paraId="10EEEE8D" w14:textId="77777777" w:rsidR="00427D88" w:rsidRDefault="00427D88">
      <w:pPr>
        <w:pStyle w:val="BodyText"/>
        <w:rPr>
          <w:b/>
          <w:sz w:val="20"/>
        </w:rPr>
      </w:pPr>
    </w:p>
    <w:p w14:paraId="39424993" w14:textId="77777777" w:rsidR="00427D88" w:rsidRDefault="00427D88">
      <w:pPr>
        <w:pStyle w:val="BodyText"/>
        <w:rPr>
          <w:b/>
          <w:sz w:val="20"/>
        </w:rPr>
      </w:pPr>
    </w:p>
    <w:p w14:paraId="3F0D68A4" w14:textId="77777777" w:rsidR="00427D88" w:rsidRDefault="00427D88">
      <w:pPr>
        <w:pStyle w:val="BodyText"/>
        <w:rPr>
          <w:b/>
          <w:sz w:val="20"/>
        </w:rPr>
      </w:pPr>
    </w:p>
    <w:p w14:paraId="00742610" w14:textId="77777777" w:rsidR="00427D88" w:rsidRDefault="00427D88">
      <w:pPr>
        <w:pStyle w:val="BodyText"/>
        <w:rPr>
          <w:b/>
          <w:sz w:val="20"/>
        </w:rPr>
      </w:pPr>
    </w:p>
    <w:p w14:paraId="02E4D60F" w14:textId="77777777" w:rsidR="00427D88" w:rsidRDefault="00427D88">
      <w:pPr>
        <w:pStyle w:val="BodyText"/>
        <w:rPr>
          <w:b/>
          <w:sz w:val="20"/>
        </w:rPr>
      </w:pPr>
    </w:p>
    <w:p w14:paraId="1FF4B14E" w14:textId="77777777" w:rsidR="00427D88" w:rsidRDefault="00427D88">
      <w:pPr>
        <w:pStyle w:val="BodyText"/>
        <w:rPr>
          <w:b/>
          <w:sz w:val="20"/>
        </w:rPr>
      </w:pPr>
    </w:p>
    <w:p w14:paraId="0942B0A0" w14:textId="77777777" w:rsidR="00427D88" w:rsidRDefault="00427D88">
      <w:pPr>
        <w:pStyle w:val="BodyText"/>
        <w:rPr>
          <w:b/>
          <w:sz w:val="20"/>
        </w:rPr>
      </w:pPr>
    </w:p>
    <w:p w14:paraId="5E7EA68E" w14:textId="77777777" w:rsidR="00427D88" w:rsidRDefault="00427D88">
      <w:pPr>
        <w:pStyle w:val="BodyText"/>
        <w:rPr>
          <w:b/>
          <w:sz w:val="20"/>
        </w:rPr>
      </w:pPr>
    </w:p>
    <w:p w14:paraId="3BC86F2A" w14:textId="77777777" w:rsidR="00427D88" w:rsidRDefault="00427D88">
      <w:pPr>
        <w:pStyle w:val="BodyText"/>
        <w:rPr>
          <w:b/>
          <w:sz w:val="20"/>
        </w:rPr>
      </w:pPr>
    </w:p>
    <w:p w14:paraId="135D6AB0" w14:textId="77777777" w:rsidR="00427D88" w:rsidRDefault="002232BA">
      <w:pPr>
        <w:pStyle w:val="BodyText"/>
        <w:spacing w:before="8"/>
        <w:rPr>
          <w:b/>
          <w:sz w:val="15"/>
        </w:rPr>
      </w:pPr>
      <w:r>
        <w:pict w14:anchorId="2CECE6E1">
          <v:shape id="_x0000_s1027" style="position:absolute;margin-left:70.6pt;margin-top:11.8pt;width:454.3pt;height:.1pt;z-index:-251653120;mso-wrap-distance-left:0;mso-wrap-distance-right:0;mso-position-horizontal-relative:page" coordorigin="1412,236" coordsize="9086,0" path="m1412,236r9085,e" filled="f" strokecolor="#d9d9d9" strokeweight=".16936mm">
            <v:path arrowok="t"/>
            <w10:wrap type="topAndBottom" anchorx="page"/>
          </v:shape>
        </w:pict>
      </w:r>
    </w:p>
    <w:p w14:paraId="01D29FE8" w14:textId="77777777" w:rsidR="00427D88" w:rsidRDefault="00427D88">
      <w:pPr>
        <w:rPr>
          <w:sz w:val="15"/>
        </w:rPr>
        <w:sectPr w:rsidR="00427D88">
          <w:footerReference w:type="default" r:id="rId10"/>
          <w:pgSz w:w="11910" w:h="16840"/>
          <w:pgMar w:top="1420" w:right="640" w:bottom="1940" w:left="640" w:header="0" w:footer="1758" w:gutter="0"/>
          <w:cols w:space="720"/>
        </w:sectPr>
      </w:pPr>
    </w:p>
    <w:p w14:paraId="084D4314" w14:textId="77777777" w:rsidR="00427D88" w:rsidRDefault="00427D88">
      <w:pPr>
        <w:pStyle w:val="BodyText"/>
        <w:rPr>
          <w:b/>
          <w:sz w:val="20"/>
        </w:rPr>
      </w:pPr>
    </w:p>
    <w:p w14:paraId="171307CC" w14:textId="77777777" w:rsidR="00427D88" w:rsidRDefault="00427D88">
      <w:pPr>
        <w:pStyle w:val="BodyText"/>
        <w:rPr>
          <w:b/>
          <w:sz w:val="20"/>
        </w:rPr>
      </w:pPr>
    </w:p>
    <w:p w14:paraId="501EEA0D" w14:textId="77777777" w:rsidR="00427D88" w:rsidRDefault="00427D88">
      <w:pPr>
        <w:pStyle w:val="BodyText"/>
        <w:rPr>
          <w:b/>
          <w:sz w:val="20"/>
        </w:rPr>
      </w:pPr>
    </w:p>
    <w:p w14:paraId="4D05D438" w14:textId="77777777" w:rsidR="00427D88" w:rsidRDefault="00427D88">
      <w:pPr>
        <w:pStyle w:val="BodyText"/>
        <w:rPr>
          <w:b/>
          <w:sz w:val="20"/>
        </w:rPr>
      </w:pPr>
    </w:p>
    <w:p w14:paraId="73AB4241" w14:textId="77777777" w:rsidR="00427D88" w:rsidRDefault="00427D88">
      <w:pPr>
        <w:pStyle w:val="BodyText"/>
        <w:rPr>
          <w:b/>
          <w:sz w:val="20"/>
        </w:rPr>
      </w:pPr>
    </w:p>
    <w:p w14:paraId="0C19B69F" w14:textId="77777777" w:rsidR="00427D88" w:rsidRDefault="00427D88">
      <w:pPr>
        <w:pStyle w:val="BodyText"/>
        <w:spacing w:before="4"/>
        <w:rPr>
          <w:b/>
          <w:sz w:val="27"/>
        </w:rPr>
      </w:pPr>
    </w:p>
    <w:p w14:paraId="517FA0BE" w14:textId="77777777" w:rsidR="00427D88" w:rsidRDefault="002232BA">
      <w:pPr>
        <w:spacing w:before="42"/>
        <w:ind w:left="800"/>
        <w:rPr>
          <w:b/>
          <w:sz w:val="28"/>
        </w:rPr>
      </w:pPr>
      <w:r>
        <w:rPr>
          <w:b/>
          <w:sz w:val="28"/>
        </w:rPr>
        <w:t>Contents</w:t>
      </w:r>
    </w:p>
    <w:p w14:paraId="28466E98" w14:textId="77777777" w:rsidR="00427D88" w:rsidRDefault="002232BA">
      <w:pPr>
        <w:pStyle w:val="ListParagraph"/>
        <w:numPr>
          <w:ilvl w:val="0"/>
          <w:numId w:val="14"/>
        </w:numPr>
        <w:tabs>
          <w:tab w:val="left" w:pos="1517"/>
        </w:tabs>
        <w:spacing w:before="239"/>
        <w:rPr>
          <w:sz w:val="24"/>
        </w:rPr>
      </w:pPr>
      <w:r>
        <w:rPr>
          <w:sz w:val="24"/>
        </w:rPr>
        <w:t>Introduction</w:t>
      </w:r>
    </w:p>
    <w:p w14:paraId="310D8154" w14:textId="77777777" w:rsidR="00427D88" w:rsidRDefault="00427D88">
      <w:pPr>
        <w:pStyle w:val="BodyText"/>
        <w:spacing w:before="8"/>
        <w:rPr>
          <w:sz w:val="19"/>
        </w:rPr>
      </w:pPr>
    </w:p>
    <w:p w14:paraId="6E2751A0" w14:textId="77777777" w:rsidR="00427D88" w:rsidRDefault="002232BA">
      <w:pPr>
        <w:pStyle w:val="ListParagraph"/>
        <w:numPr>
          <w:ilvl w:val="0"/>
          <w:numId w:val="14"/>
        </w:numPr>
        <w:tabs>
          <w:tab w:val="left" w:pos="1517"/>
        </w:tabs>
        <w:rPr>
          <w:sz w:val="24"/>
        </w:rPr>
      </w:pPr>
      <w:r>
        <w:rPr>
          <w:sz w:val="24"/>
        </w:rPr>
        <w:t>Purpose</w:t>
      </w:r>
    </w:p>
    <w:p w14:paraId="7573465B" w14:textId="77777777" w:rsidR="00427D88" w:rsidRDefault="00427D88">
      <w:pPr>
        <w:pStyle w:val="BodyText"/>
        <w:spacing w:before="8"/>
        <w:rPr>
          <w:sz w:val="19"/>
        </w:rPr>
      </w:pPr>
    </w:p>
    <w:p w14:paraId="625F0C2A" w14:textId="77777777" w:rsidR="00427D88" w:rsidRDefault="002232BA">
      <w:pPr>
        <w:pStyle w:val="ListParagraph"/>
        <w:numPr>
          <w:ilvl w:val="0"/>
          <w:numId w:val="14"/>
        </w:numPr>
        <w:tabs>
          <w:tab w:val="left" w:pos="1517"/>
        </w:tabs>
        <w:rPr>
          <w:sz w:val="24"/>
        </w:rPr>
      </w:pPr>
      <w:r>
        <w:rPr>
          <w:sz w:val="24"/>
        </w:rPr>
        <w:t>Scope</w:t>
      </w:r>
    </w:p>
    <w:p w14:paraId="736291E1" w14:textId="77777777" w:rsidR="00427D88" w:rsidRDefault="00427D88">
      <w:pPr>
        <w:pStyle w:val="BodyText"/>
        <w:spacing w:before="8"/>
        <w:rPr>
          <w:sz w:val="19"/>
        </w:rPr>
      </w:pPr>
    </w:p>
    <w:p w14:paraId="278350C9" w14:textId="77777777" w:rsidR="00427D88" w:rsidRDefault="002232BA">
      <w:pPr>
        <w:pStyle w:val="ListParagraph"/>
        <w:numPr>
          <w:ilvl w:val="0"/>
          <w:numId w:val="14"/>
        </w:numPr>
        <w:tabs>
          <w:tab w:val="left" w:pos="1517"/>
        </w:tabs>
        <w:spacing w:before="1"/>
        <w:rPr>
          <w:sz w:val="24"/>
        </w:rPr>
      </w:pPr>
      <w:r>
        <w:rPr>
          <w:sz w:val="24"/>
        </w:rPr>
        <w:t>Staff training and</w:t>
      </w:r>
      <w:r>
        <w:rPr>
          <w:spacing w:val="-7"/>
          <w:sz w:val="24"/>
        </w:rPr>
        <w:t xml:space="preserve"> </w:t>
      </w:r>
      <w:r>
        <w:rPr>
          <w:sz w:val="24"/>
        </w:rPr>
        <w:t>responsibilities</w:t>
      </w:r>
    </w:p>
    <w:p w14:paraId="73BF0629" w14:textId="77777777" w:rsidR="00427D88" w:rsidRDefault="00427D88">
      <w:pPr>
        <w:pStyle w:val="BodyText"/>
        <w:spacing w:before="7"/>
        <w:rPr>
          <w:sz w:val="19"/>
        </w:rPr>
      </w:pPr>
    </w:p>
    <w:p w14:paraId="025C3641" w14:textId="77777777" w:rsidR="00427D88" w:rsidRDefault="002232BA">
      <w:pPr>
        <w:pStyle w:val="ListParagraph"/>
        <w:numPr>
          <w:ilvl w:val="0"/>
          <w:numId w:val="14"/>
        </w:numPr>
        <w:tabs>
          <w:tab w:val="left" w:pos="1517"/>
        </w:tabs>
        <w:rPr>
          <w:sz w:val="24"/>
        </w:rPr>
      </w:pPr>
      <w:r>
        <w:rPr>
          <w:sz w:val="24"/>
        </w:rPr>
        <w:t>Confidentiality</w:t>
      </w:r>
    </w:p>
    <w:p w14:paraId="269A09B2" w14:textId="77777777" w:rsidR="00427D88" w:rsidRDefault="00427D88">
      <w:pPr>
        <w:pStyle w:val="BodyText"/>
        <w:spacing w:before="8"/>
        <w:rPr>
          <w:sz w:val="19"/>
        </w:rPr>
      </w:pPr>
    </w:p>
    <w:p w14:paraId="7E72C056" w14:textId="77777777" w:rsidR="00427D88" w:rsidRDefault="002232BA">
      <w:pPr>
        <w:pStyle w:val="ListParagraph"/>
        <w:numPr>
          <w:ilvl w:val="0"/>
          <w:numId w:val="14"/>
        </w:numPr>
        <w:tabs>
          <w:tab w:val="left" w:pos="1517"/>
        </w:tabs>
        <w:rPr>
          <w:sz w:val="24"/>
        </w:rPr>
      </w:pPr>
      <w:r>
        <w:rPr>
          <w:sz w:val="24"/>
        </w:rPr>
        <w:t>Data Protection</w:t>
      </w:r>
      <w:r>
        <w:rPr>
          <w:spacing w:val="-6"/>
          <w:sz w:val="24"/>
        </w:rPr>
        <w:t xml:space="preserve"> </w:t>
      </w:r>
      <w:r>
        <w:rPr>
          <w:sz w:val="24"/>
        </w:rPr>
        <w:t>Principles</w:t>
      </w:r>
    </w:p>
    <w:p w14:paraId="1349AFD0" w14:textId="77777777" w:rsidR="00427D88" w:rsidRDefault="00427D88">
      <w:pPr>
        <w:pStyle w:val="BodyText"/>
        <w:spacing w:before="8"/>
        <w:rPr>
          <w:sz w:val="19"/>
        </w:rPr>
      </w:pPr>
    </w:p>
    <w:p w14:paraId="0CEA68C0" w14:textId="77777777" w:rsidR="00427D88" w:rsidRDefault="002232BA">
      <w:pPr>
        <w:pStyle w:val="ListParagraph"/>
        <w:numPr>
          <w:ilvl w:val="0"/>
          <w:numId w:val="14"/>
        </w:numPr>
        <w:tabs>
          <w:tab w:val="left" w:pos="1517"/>
        </w:tabs>
        <w:spacing w:before="1"/>
        <w:rPr>
          <w:sz w:val="24"/>
        </w:rPr>
      </w:pPr>
      <w:r>
        <w:rPr>
          <w:sz w:val="24"/>
        </w:rPr>
        <w:t>How we obtain your personal</w:t>
      </w:r>
      <w:r>
        <w:rPr>
          <w:spacing w:val="-9"/>
          <w:sz w:val="24"/>
        </w:rPr>
        <w:t xml:space="preserve"> </w:t>
      </w:r>
      <w:r>
        <w:rPr>
          <w:sz w:val="24"/>
        </w:rPr>
        <w:t>data</w:t>
      </w:r>
    </w:p>
    <w:p w14:paraId="17C14B58" w14:textId="77777777" w:rsidR="00427D88" w:rsidRDefault="00427D88">
      <w:pPr>
        <w:pStyle w:val="BodyText"/>
        <w:spacing w:before="7"/>
        <w:rPr>
          <w:sz w:val="19"/>
        </w:rPr>
      </w:pPr>
    </w:p>
    <w:p w14:paraId="6D742E48" w14:textId="77777777" w:rsidR="00427D88" w:rsidRDefault="002232BA">
      <w:pPr>
        <w:pStyle w:val="ListParagraph"/>
        <w:numPr>
          <w:ilvl w:val="0"/>
          <w:numId w:val="14"/>
        </w:numPr>
        <w:tabs>
          <w:tab w:val="left" w:pos="1517"/>
        </w:tabs>
        <w:spacing w:before="1"/>
        <w:rPr>
          <w:sz w:val="24"/>
        </w:rPr>
      </w:pPr>
      <w:r>
        <w:rPr>
          <w:sz w:val="24"/>
        </w:rPr>
        <w:t>Lawful bases for processing your</w:t>
      </w:r>
      <w:r>
        <w:rPr>
          <w:spacing w:val="-8"/>
          <w:sz w:val="24"/>
        </w:rPr>
        <w:t xml:space="preserve"> </w:t>
      </w:r>
      <w:r>
        <w:rPr>
          <w:sz w:val="24"/>
        </w:rPr>
        <w:t>data</w:t>
      </w:r>
    </w:p>
    <w:p w14:paraId="1D206CA8" w14:textId="77777777" w:rsidR="00427D88" w:rsidRDefault="00427D88">
      <w:pPr>
        <w:pStyle w:val="BodyText"/>
        <w:spacing w:before="7"/>
        <w:rPr>
          <w:sz w:val="19"/>
        </w:rPr>
      </w:pPr>
    </w:p>
    <w:p w14:paraId="7FF51D1A" w14:textId="77777777" w:rsidR="00427D88" w:rsidRDefault="002232BA">
      <w:pPr>
        <w:pStyle w:val="ListParagraph"/>
        <w:numPr>
          <w:ilvl w:val="0"/>
          <w:numId w:val="14"/>
        </w:numPr>
        <w:tabs>
          <w:tab w:val="left" w:pos="1517"/>
        </w:tabs>
        <w:rPr>
          <w:sz w:val="24"/>
        </w:rPr>
      </w:pPr>
      <w:r>
        <w:rPr>
          <w:sz w:val="24"/>
        </w:rPr>
        <w:t>The information we</w:t>
      </w:r>
      <w:r>
        <w:rPr>
          <w:spacing w:val="-6"/>
          <w:sz w:val="24"/>
        </w:rPr>
        <w:t xml:space="preserve"> </w:t>
      </w:r>
      <w:r>
        <w:rPr>
          <w:sz w:val="24"/>
        </w:rPr>
        <w:t>collect</w:t>
      </w:r>
    </w:p>
    <w:p w14:paraId="796A77DC" w14:textId="77777777" w:rsidR="00427D88" w:rsidRDefault="00427D88">
      <w:pPr>
        <w:pStyle w:val="BodyText"/>
        <w:spacing w:before="9"/>
        <w:rPr>
          <w:sz w:val="19"/>
        </w:rPr>
      </w:pPr>
    </w:p>
    <w:p w14:paraId="04853839" w14:textId="77777777" w:rsidR="00427D88" w:rsidRDefault="002232BA">
      <w:pPr>
        <w:pStyle w:val="ListParagraph"/>
        <w:numPr>
          <w:ilvl w:val="0"/>
          <w:numId w:val="14"/>
        </w:numPr>
        <w:tabs>
          <w:tab w:val="left" w:pos="1517"/>
        </w:tabs>
        <w:rPr>
          <w:sz w:val="24"/>
        </w:rPr>
      </w:pPr>
      <w:r>
        <w:rPr>
          <w:sz w:val="24"/>
        </w:rPr>
        <w:t>How TGP Cymru uses your</w:t>
      </w:r>
      <w:r>
        <w:rPr>
          <w:spacing w:val="-9"/>
          <w:sz w:val="24"/>
        </w:rPr>
        <w:t xml:space="preserve"> </w:t>
      </w:r>
      <w:r>
        <w:rPr>
          <w:sz w:val="24"/>
        </w:rPr>
        <w:t>information</w:t>
      </w:r>
    </w:p>
    <w:p w14:paraId="05CA9B95" w14:textId="77777777" w:rsidR="00427D88" w:rsidRDefault="00427D88">
      <w:pPr>
        <w:pStyle w:val="BodyText"/>
        <w:spacing w:before="7"/>
        <w:rPr>
          <w:sz w:val="19"/>
        </w:rPr>
      </w:pPr>
    </w:p>
    <w:p w14:paraId="48BF516F" w14:textId="77777777" w:rsidR="00427D88" w:rsidRDefault="002232BA">
      <w:pPr>
        <w:pStyle w:val="ListParagraph"/>
        <w:numPr>
          <w:ilvl w:val="0"/>
          <w:numId w:val="14"/>
        </w:numPr>
        <w:tabs>
          <w:tab w:val="left" w:pos="1517"/>
        </w:tabs>
        <w:spacing w:before="1"/>
        <w:rPr>
          <w:sz w:val="24"/>
        </w:rPr>
      </w:pPr>
      <w:r>
        <w:rPr>
          <w:sz w:val="24"/>
        </w:rPr>
        <w:t>How TGP Cymru shares your</w:t>
      </w:r>
      <w:r>
        <w:rPr>
          <w:spacing w:val="-4"/>
          <w:sz w:val="24"/>
        </w:rPr>
        <w:t xml:space="preserve"> </w:t>
      </w:r>
      <w:r>
        <w:rPr>
          <w:sz w:val="24"/>
        </w:rPr>
        <w:t>information</w:t>
      </w:r>
    </w:p>
    <w:p w14:paraId="6EA3F2E7" w14:textId="77777777" w:rsidR="00427D88" w:rsidRDefault="00427D88">
      <w:pPr>
        <w:pStyle w:val="BodyText"/>
        <w:spacing w:before="7"/>
        <w:rPr>
          <w:sz w:val="19"/>
        </w:rPr>
      </w:pPr>
    </w:p>
    <w:p w14:paraId="22AA711F" w14:textId="77777777" w:rsidR="00427D88" w:rsidRDefault="002232BA">
      <w:pPr>
        <w:pStyle w:val="ListParagraph"/>
        <w:numPr>
          <w:ilvl w:val="0"/>
          <w:numId w:val="14"/>
        </w:numPr>
        <w:tabs>
          <w:tab w:val="left" w:pos="1517"/>
        </w:tabs>
        <w:spacing w:before="1"/>
        <w:rPr>
          <w:sz w:val="24"/>
        </w:rPr>
      </w:pPr>
      <w:r>
        <w:rPr>
          <w:sz w:val="24"/>
        </w:rPr>
        <w:t>How long TGP Cymru retains your</w:t>
      </w:r>
      <w:r>
        <w:rPr>
          <w:spacing w:val="-10"/>
          <w:sz w:val="24"/>
        </w:rPr>
        <w:t xml:space="preserve"> </w:t>
      </w:r>
      <w:r>
        <w:rPr>
          <w:sz w:val="24"/>
        </w:rPr>
        <w:t>information</w:t>
      </w:r>
    </w:p>
    <w:p w14:paraId="7FC266A2" w14:textId="77777777" w:rsidR="00427D88" w:rsidRDefault="00427D88">
      <w:pPr>
        <w:pStyle w:val="BodyText"/>
        <w:spacing w:before="8"/>
        <w:rPr>
          <w:sz w:val="19"/>
        </w:rPr>
      </w:pPr>
    </w:p>
    <w:p w14:paraId="5FE853C7" w14:textId="77777777" w:rsidR="00427D88" w:rsidRDefault="002232BA">
      <w:pPr>
        <w:pStyle w:val="ListParagraph"/>
        <w:numPr>
          <w:ilvl w:val="0"/>
          <w:numId w:val="14"/>
        </w:numPr>
        <w:tabs>
          <w:tab w:val="left" w:pos="1517"/>
        </w:tabs>
        <w:rPr>
          <w:sz w:val="24"/>
        </w:rPr>
      </w:pPr>
      <w:r>
        <w:rPr>
          <w:sz w:val="24"/>
        </w:rPr>
        <w:t>How TGP Cymru keeps your information</w:t>
      </w:r>
      <w:r>
        <w:rPr>
          <w:spacing w:val="-13"/>
          <w:sz w:val="24"/>
        </w:rPr>
        <w:t xml:space="preserve"> </w:t>
      </w:r>
      <w:r>
        <w:rPr>
          <w:sz w:val="24"/>
        </w:rPr>
        <w:t>secure</w:t>
      </w:r>
    </w:p>
    <w:p w14:paraId="6EE2EE1B" w14:textId="77777777" w:rsidR="00427D88" w:rsidRDefault="00427D88">
      <w:pPr>
        <w:pStyle w:val="BodyText"/>
        <w:spacing w:before="8"/>
        <w:rPr>
          <w:sz w:val="19"/>
        </w:rPr>
      </w:pPr>
    </w:p>
    <w:p w14:paraId="12D56278" w14:textId="77777777" w:rsidR="00427D88" w:rsidRDefault="002232BA">
      <w:pPr>
        <w:pStyle w:val="ListParagraph"/>
        <w:numPr>
          <w:ilvl w:val="0"/>
          <w:numId w:val="14"/>
        </w:numPr>
        <w:tabs>
          <w:tab w:val="left" w:pos="1517"/>
        </w:tabs>
        <w:rPr>
          <w:sz w:val="24"/>
        </w:rPr>
      </w:pPr>
      <w:r>
        <w:rPr>
          <w:sz w:val="24"/>
        </w:rPr>
        <w:t>Links</w:t>
      </w:r>
    </w:p>
    <w:p w14:paraId="1F2F555C" w14:textId="77777777" w:rsidR="00427D88" w:rsidRDefault="00427D88">
      <w:pPr>
        <w:pStyle w:val="BodyText"/>
        <w:spacing w:before="8"/>
        <w:rPr>
          <w:sz w:val="19"/>
        </w:rPr>
      </w:pPr>
    </w:p>
    <w:p w14:paraId="75EA7400" w14:textId="77777777" w:rsidR="00427D88" w:rsidRDefault="002232BA">
      <w:pPr>
        <w:pStyle w:val="ListParagraph"/>
        <w:numPr>
          <w:ilvl w:val="0"/>
          <w:numId w:val="14"/>
        </w:numPr>
        <w:tabs>
          <w:tab w:val="left" w:pos="1517"/>
        </w:tabs>
        <w:rPr>
          <w:sz w:val="24"/>
        </w:rPr>
      </w:pPr>
      <w:r>
        <w:rPr>
          <w:sz w:val="24"/>
        </w:rPr>
        <w:t xml:space="preserve">If </w:t>
      </w:r>
      <w:proofErr w:type="gramStart"/>
      <w:r>
        <w:rPr>
          <w:sz w:val="24"/>
        </w:rPr>
        <w:t>you’re</w:t>
      </w:r>
      <w:proofErr w:type="gramEnd"/>
      <w:r>
        <w:rPr>
          <w:sz w:val="24"/>
        </w:rPr>
        <w:t xml:space="preserve"> 16 or</w:t>
      </w:r>
      <w:r>
        <w:rPr>
          <w:spacing w:val="-3"/>
          <w:sz w:val="24"/>
        </w:rPr>
        <w:t xml:space="preserve"> </w:t>
      </w:r>
      <w:r>
        <w:rPr>
          <w:sz w:val="24"/>
        </w:rPr>
        <w:t>under</w:t>
      </w:r>
    </w:p>
    <w:p w14:paraId="3E710C13" w14:textId="77777777" w:rsidR="00427D88" w:rsidRDefault="00427D88">
      <w:pPr>
        <w:pStyle w:val="BodyText"/>
        <w:spacing w:before="8"/>
        <w:rPr>
          <w:sz w:val="19"/>
        </w:rPr>
      </w:pPr>
    </w:p>
    <w:p w14:paraId="11E91A49" w14:textId="77777777" w:rsidR="00427D88" w:rsidRDefault="002232BA">
      <w:pPr>
        <w:pStyle w:val="ListParagraph"/>
        <w:numPr>
          <w:ilvl w:val="0"/>
          <w:numId w:val="14"/>
        </w:numPr>
        <w:tabs>
          <w:tab w:val="left" w:pos="1517"/>
        </w:tabs>
        <w:rPr>
          <w:sz w:val="24"/>
        </w:rPr>
      </w:pPr>
      <w:r>
        <w:rPr>
          <w:sz w:val="24"/>
        </w:rPr>
        <w:t>Your rights in Relation to your</w:t>
      </w:r>
      <w:r>
        <w:rPr>
          <w:spacing w:val="-10"/>
          <w:sz w:val="24"/>
        </w:rPr>
        <w:t xml:space="preserve"> </w:t>
      </w:r>
      <w:r>
        <w:rPr>
          <w:sz w:val="24"/>
        </w:rPr>
        <w:t>Information</w:t>
      </w:r>
    </w:p>
    <w:p w14:paraId="36A20CC8" w14:textId="77777777" w:rsidR="00427D88" w:rsidRDefault="00427D88">
      <w:pPr>
        <w:pStyle w:val="BodyText"/>
        <w:spacing w:before="8"/>
        <w:rPr>
          <w:sz w:val="19"/>
        </w:rPr>
      </w:pPr>
    </w:p>
    <w:p w14:paraId="01D11938" w14:textId="77777777" w:rsidR="00427D88" w:rsidRDefault="002232BA">
      <w:pPr>
        <w:pStyle w:val="ListParagraph"/>
        <w:numPr>
          <w:ilvl w:val="0"/>
          <w:numId w:val="14"/>
        </w:numPr>
        <w:tabs>
          <w:tab w:val="left" w:pos="1517"/>
        </w:tabs>
        <w:rPr>
          <w:sz w:val="24"/>
        </w:rPr>
      </w:pPr>
      <w:r>
        <w:rPr>
          <w:sz w:val="24"/>
        </w:rPr>
        <w:t>Sensitive Perso</w:t>
      </w:r>
      <w:r>
        <w:rPr>
          <w:sz w:val="24"/>
        </w:rPr>
        <w:t>nal</w:t>
      </w:r>
      <w:r>
        <w:rPr>
          <w:spacing w:val="-2"/>
          <w:sz w:val="24"/>
        </w:rPr>
        <w:t xml:space="preserve"> </w:t>
      </w:r>
      <w:r>
        <w:rPr>
          <w:sz w:val="24"/>
        </w:rPr>
        <w:t>Information</w:t>
      </w:r>
    </w:p>
    <w:p w14:paraId="4DC13489" w14:textId="77777777" w:rsidR="00427D88" w:rsidRDefault="00427D88">
      <w:pPr>
        <w:pStyle w:val="BodyText"/>
        <w:spacing w:before="8"/>
        <w:rPr>
          <w:sz w:val="19"/>
        </w:rPr>
      </w:pPr>
    </w:p>
    <w:p w14:paraId="080958A5" w14:textId="77777777" w:rsidR="00427D88" w:rsidRDefault="002232BA">
      <w:pPr>
        <w:pStyle w:val="ListParagraph"/>
        <w:numPr>
          <w:ilvl w:val="0"/>
          <w:numId w:val="14"/>
        </w:numPr>
        <w:tabs>
          <w:tab w:val="left" w:pos="1517"/>
        </w:tabs>
        <w:rPr>
          <w:sz w:val="24"/>
        </w:rPr>
      </w:pPr>
      <w:r>
        <w:rPr>
          <w:sz w:val="24"/>
        </w:rPr>
        <w:t>Subject Access</w:t>
      </w:r>
      <w:r>
        <w:rPr>
          <w:spacing w:val="-2"/>
          <w:sz w:val="24"/>
        </w:rPr>
        <w:t xml:space="preserve"> </w:t>
      </w:r>
      <w:r>
        <w:rPr>
          <w:sz w:val="24"/>
        </w:rPr>
        <w:t>Requests</w:t>
      </w:r>
    </w:p>
    <w:p w14:paraId="699A797F" w14:textId="77777777" w:rsidR="00427D88" w:rsidRDefault="00427D88">
      <w:pPr>
        <w:pStyle w:val="BodyText"/>
        <w:spacing w:before="8"/>
        <w:rPr>
          <w:sz w:val="19"/>
        </w:rPr>
      </w:pPr>
    </w:p>
    <w:p w14:paraId="6633E8E2" w14:textId="77777777" w:rsidR="00427D88" w:rsidRDefault="002232BA">
      <w:pPr>
        <w:pStyle w:val="ListParagraph"/>
        <w:numPr>
          <w:ilvl w:val="0"/>
          <w:numId w:val="14"/>
        </w:numPr>
        <w:tabs>
          <w:tab w:val="left" w:pos="1517"/>
        </w:tabs>
        <w:rPr>
          <w:sz w:val="24"/>
        </w:rPr>
      </w:pPr>
      <w:r>
        <w:rPr>
          <w:sz w:val="24"/>
        </w:rPr>
        <w:t>Access to Files - Service</w:t>
      </w:r>
      <w:r>
        <w:rPr>
          <w:spacing w:val="-7"/>
          <w:sz w:val="24"/>
        </w:rPr>
        <w:t xml:space="preserve"> </w:t>
      </w:r>
      <w:r>
        <w:rPr>
          <w:sz w:val="24"/>
        </w:rPr>
        <w:t>Users</w:t>
      </w:r>
    </w:p>
    <w:p w14:paraId="707A0795" w14:textId="77777777" w:rsidR="00427D88" w:rsidRDefault="002232BA">
      <w:pPr>
        <w:pStyle w:val="ListParagraph"/>
        <w:numPr>
          <w:ilvl w:val="0"/>
          <w:numId w:val="14"/>
        </w:numPr>
        <w:tabs>
          <w:tab w:val="left" w:pos="1517"/>
        </w:tabs>
        <w:spacing w:before="120"/>
        <w:rPr>
          <w:sz w:val="24"/>
        </w:rPr>
      </w:pPr>
      <w:r>
        <w:rPr>
          <w:sz w:val="24"/>
        </w:rPr>
        <w:t>Requests for Personal</w:t>
      </w:r>
      <w:r>
        <w:rPr>
          <w:spacing w:val="-5"/>
          <w:sz w:val="24"/>
        </w:rPr>
        <w:t xml:space="preserve"> </w:t>
      </w:r>
      <w:r>
        <w:rPr>
          <w:sz w:val="24"/>
        </w:rPr>
        <w:t>Information</w:t>
      </w:r>
    </w:p>
    <w:p w14:paraId="1481C509" w14:textId="77777777" w:rsidR="00427D88" w:rsidRDefault="002232BA">
      <w:pPr>
        <w:pStyle w:val="ListParagraph"/>
        <w:numPr>
          <w:ilvl w:val="0"/>
          <w:numId w:val="14"/>
        </w:numPr>
        <w:tabs>
          <w:tab w:val="left" w:pos="1517"/>
        </w:tabs>
        <w:spacing w:before="125"/>
        <w:rPr>
          <w:sz w:val="24"/>
        </w:rPr>
      </w:pPr>
      <w:r>
        <w:rPr>
          <w:sz w:val="24"/>
        </w:rPr>
        <w:t>Changes to this</w:t>
      </w:r>
      <w:r>
        <w:rPr>
          <w:spacing w:val="-4"/>
          <w:sz w:val="24"/>
        </w:rPr>
        <w:t xml:space="preserve"> </w:t>
      </w:r>
      <w:r>
        <w:rPr>
          <w:sz w:val="24"/>
        </w:rPr>
        <w:t>policy</w:t>
      </w:r>
    </w:p>
    <w:p w14:paraId="51709EF2" w14:textId="77777777" w:rsidR="00427D88" w:rsidRDefault="00427D88">
      <w:pPr>
        <w:rPr>
          <w:sz w:val="24"/>
        </w:rPr>
        <w:sectPr w:rsidR="00427D88">
          <w:footerReference w:type="default" r:id="rId11"/>
          <w:pgSz w:w="11910" w:h="16840"/>
          <w:pgMar w:top="1580" w:right="640" w:bottom="1940" w:left="640" w:header="0" w:footer="1758" w:gutter="0"/>
          <w:pgNumType w:start="3"/>
          <w:cols w:space="720"/>
        </w:sectPr>
      </w:pPr>
    </w:p>
    <w:p w14:paraId="688E77FD" w14:textId="77777777" w:rsidR="00427D88" w:rsidRDefault="00427D88">
      <w:pPr>
        <w:pStyle w:val="BodyText"/>
        <w:rPr>
          <w:sz w:val="20"/>
        </w:rPr>
      </w:pPr>
    </w:p>
    <w:p w14:paraId="3C9E0917" w14:textId="77777777" w:rsidR="00427D88" w:rsidRDefault="00427D88">
      <w:pPr>
        <w:pStyle w:val="BodyText"/>
        <w:rPr>
          <w:sz w:val="20"/>
        </w:rPr>
      </w:pPr>
    </w:p>
    <w:p w14:paraId="15CF8B94" w14:textId="77777777" w:rsidR="00427D88" w:rsidRDefault="00427D88">
      <w:pPr>
        <w:pStyle w:val="BodyText"/>
        <w:rPr>
          <w:sz w:val="20"/>
        </w:rPr>
      </w:pPr>
    </w:p>
    <w:p w14:paraId="562A6689" w14:textId="77777777" w:rsidR="00427D88" w:rsidRDefault="00427D88">
      <w:pPr>
        <w:pStyle w:val="BodyText"/>
        <w:rPr>
          <w:sz w:val="20"/>
        </w:rPr>
      </w:pPr>
    </w:p>
    <w:p w14:paraId="33AC7155" w14:textId="77777777" w:rsidR="00427D88" w:rsidRDefault="00427D88">
      <w:pPr>
        <w:pStyle w:val="BodyText"/>
        <w:rPr>
          <w:sz w:val="20"/>
        </w:rPr>
      </w:pPr>
    </w:p>
    <w:p w14:paraId="7984A25E" w14:textId="77777777" w:rsidR="00427D88" w:rsidRDefault="00427D88">
      <w:pPr>
        <w:pStyle w:val="BodyText"/>
        <w:rPr>
          <w:sz w:val="20"/>
        </w:rPr>
      </w:pPr>
    </w:p>
    <w:p w14:paraId="7055DDD7" w14:textId="77777777" w:rsidR="00427D88" w:rsidRDefault="00427D88">
      <w:pPr>
        <w:pStyle w:val="BodyText"/>
        <w:rPr>
          <w:sz w:val="20"/>
        </w:rPr>
      </w:pPr>
    </w:p>
    <w:p w14:paraId="292C7E50" w14:textId="77777777" w:rsidR="00427D88" w:rsidRDefault="00427D88">
      <w:pPr>
        <w:pStyle w:val="BodyText"/>
        <w:rPr>
          <w:sz w:val="20"/>
        </w:rPr>
      </w:pPr>
    </w:p>
    <w:p w14:paraId="2AF68A9F" w14:textId="77777777" w:rsidR="00427D88" w:rsidRDefault="002232BA">
      <w:pPr>
        <w:pStyle w:val="ListParagraph"/>
        <w:numPr>
          <w:ilvl w:val="0"/>
          <w:numId w:val="13"/>
        </w:numPr>
        <w:tabs>
          <w:tab w:val="left" w:pos="1521"/>
        </w:tabs>
        <w:spacing w:before="200"/>
        <w:jc w:val="both"/>
        <w:rPr>
          <w:b/>
          <w:sz w:val="24"/>
        </w:rPr>
      </w:pPr>
      <w:r>
        <w:rPr>
          <w:b/>
          <w:sz w:val="24"/>
        </w:rPr>
        <w:t>Introduction</w:t>
      </w:r>
    </w:p>
    <w:p w14:paraId="4F30BB25" w14:textId="77777777" w:rsidR="00427D88" w:rsidRDefault="002232BA">
      <w:pPr>
        <w:pStyle w:val="BodyText"/>
        <w:spacing w:before="101"/>
        <w:ind w:left="800" w:right="797"/>
        <w:jc w:val="both"/>
      </w:pPr>
      <w:r>
        <w:t xml:space="preserve">TGP Cymru is the working name of </w:t>
      </w:r>
      <w:proofErr w:type="spellStart"/>
      <w:r>
        <w:t>Tros</w:t>
      </w:r>
      <w:proofErr w:type="spellEnd"/>
      <w:r>
        <w:t xml:space="preserve"> </w:t>
      </w:r>
      <w:proofErr w:type="spellStart"/>
      <w:r>
        <w:t>Gynnal</w:t>
      </w:r>
      <w:proofErr w:type="spellEnd"/>
      <w:r>
        <w:t xml:space="preserve"> Plant. Registered Charity No. 1099878. Registered as a company limited by </w:t>
      </w:r>
      <w:proofErr w:type="gramStart"/>
      <w:r>
        <w:t>guarantee</w:t>
      </w:r>
      <w:proofErr w:type="gramEnd"/>
      <w:r>
        <w:t xml:space="preserve"> No. 04422485 (England &amp; Wales). Registered Office: 12 </w:t>
      </w:r>
      <w:proofErr w:type="gramStart"/>
      <w:r>
        <w:t>North  Road</w:t>
      </w:r>
      <w:proofErr w:type="gramEnd"/>
      <w:r>
        <w:t>, Cardiff, CF10</w:t>
      </w:r>
      <w:r>
        <w:rPr>
          <w:spacing w:val="-7"/>
        </w:rPr>
        <w:t xml:space="preserve"> </w:t>
      </w:r>
      <w:r>
        <w:t>3DY.</w:t>
      </w:r>
    </w:p>
    <w:p w14:paraId="1B885BED" w14:textId="77777777" w:rsidR="00427D88" w:rsidRDefault="00427D88">
      <w:pPr>
        <w:pStyle w:val="BodyText"/>
        <w:spacing w:before="9"/>
        <w:rPr>
          <w:sz w:val="16"/>
        </w:rPr>
      </w:pPr>
    </w:p>
    <w:p w14:paraId="593B52A3" w14:textId="77777777" w:rsidR="00427D88" w:rsidRDefault="002232BA">
      <w:pPr>
        <w:pStyle w:val="BodyText"/>
        <w:spacing w:line="237" w:lineRule="auto"/>
        <w:ind w:left="800" w:right="799"/>
        <w:jc w:val="both"/>
      </w:pPr>
      <w:r>
        <w:t>TGP Cymru is a Wales based charity worki</w:t>
      </w:r>
      <w:r>
        <w:t xml:space="preserve">ng with children, young people and families with projects and services throughout Wales including independent and conﬁdential support to children, young people and their families through advocacy, </w:t>
      </w:r>
      <w:proofErr w:type="gramStart"/>
      <w:r>
        <w:t>participation</w:t>
      </w:r>
      <w:proofErr w:type="gramEnd"/>
      <w:r>
        <w:t xml:space="preserve"> and family work.</w:t>
      </w:r>
    </w:p>
    <w:p w14:paraId="53DE1240" w14:textId="77777777" w:rsidR="00427D88" w:rsidRDefault="00427D88">
      <w:pPr>
        <w:pStyle w:val="BodyText"/>
        <w:spacing w:before="8"/>
        <w:rPr>
          <w:sz w:val="16"/>
        </w:rPr>
      </w:pPr>
    </w:p>
    <w:p w14:paraId="096F15B1" w14:textId="77777777" w:rsidR="00427D88" w:rsidRDefault="002232BA">
      <w:pPr>
        <w:pStyle w:val="BodyText"/>
        <w:spacing w:before="1"/>
        <w:ind w:left="800" w:right="795"/>
        <w:jc w:val="both"/>
      </w:pPr>
      <w:r>
        <w:t>TGP Cymru is committed to p</w:t>
      </w:r>
      <w:r>
        <w:t>rotecting your personal information and being transparent about what we do with it. We are committed to using your personal information in accordance with all applicable laws concerning the protection of personal</w:t>
      </w:r>
      <w:r>
        <w:rPr>
          <w:spacing w:val="-11"/>
        </w:rPr>
        <w:t xml:space="preserve"> </w:t>
      </w:r>
      <w:r>
        <w:t>information.</w:t>
      </w:r>
    </w:p>
    <w:p w14:paraId="059FE51F" w14:textId="77777777" w:rsidR="00427D88" w:rsidRDefault="00427D88">
      <w:pPr>
        <w:pStyle w:val="BodyText"/>
      </w:pPr>
    </w:p>
    <w:p w14:paraId="6225841E" w14:textId="77777777" w:rsidR="00427D88" w:rsidRDefault="00427D88">
      <w:pPr>
        <w:pStyle w:val="BodyText"/>
        <w:spacing w:before="4"/>
        <w:rPr>
          <w:sz w:val="30"/>
        </w:rPr>
      </w:pPr>
    </w:p>
    <w:p w14:paraId="544A5308" w14:textId="77777777" w:rsidR="00427D88" w:rsidRDefault="002232BA">
      <w:pPr>
        <w:pStyle w:val="Heading3"/>
        <w:numPr>
          <w:ilvl w:val="0"/>
          <w:numId w:val="13"/>
        </w:numPr>
        <w:tabs>
          <w:tab w:val="left" w:pos="1520"/>
          <w:tab w:val="left" w:pos="1521"/>
        </w:tabs>
        <w:jc w:val="both"/>
      </w:pPr>
      <w:r>
        <w:t>Purpose</w:t>
      </w:r>
    </w:p>
    <w:p w14:paraId="42603578" w14:textId="77777777" w:rsidR="00427D88" w:rsidRDefault="00427D88">
      <w:pPr>
        <w:pStyle w:val="BodyText"/>
        <w:spacing w:before="1"/>
        <w:rPr>
          <w:b/>
        </w:rPr>
      </w:pPr>
    </w:p>
    <w:p w14:paraId="7FF01515" w14:textId="77777777" w:rsidR="00427D88" w:rsidRDefault="002232BA">
      <w:pPr>
        <w:pStyle w:val="BodyText"/>
        <w:ind w:left="800"/>
        <w:jc w:val="both"/>
      </w:pPr>
      <w:r>
        <w:t>This Privacy Policy explains:</w:t>
      </w:r>
    </w:p>
    <w:p w14:paraId="3865B453" w14:textId="77777777" w:rsidR="00427D88" w:rsidRDefault="00427D88">
      <w:pPr>
        <w:pStyle w:val="BodyText"/>
        <w:spacing w:before="2"/>
        <w:rPr>
          <w:sz w:val="19"/>
        </w:rPr>
      </w:pPr>
    </w:p>
    <w:p w14:paraId="30C3AAFF" w14:textId="77777777" w:rsidR="00427D88" w:rsidRDefault="002232BA">
      <w:pPr>
        <w:pStyle w:val="ListParagraph"/>
        <w:numPr>
          <w:ilvl w:val="1"/>
          <w:numId w:val="13"/>
        </w:numPr>
        <w:tabs>
          <w:tab w:val="left" w:pos="1520"/>
          <w:tab w:val="left" w:pos="1521"/>
        </w:tabs>
        <w:rPr>
          <w:rFonts w:ascii="Symbol" w:hAnsi="Symbol"/>
        </w:rPr>
      </w:pPr>
      <w:r>
        <w:t>how TGP Cymru may obtain your personal</w:t>
      </w:r>
      <w:r>
        <w:rPr>
          <w:spacing w:val="-16"/>
        </w:rPr>
        <w:t xml:space="preserve"> </w:t>
      </w:r>
      <w:r>
        <w:t>information</w:t>
      </w:r>
    </w:p>
    <w:p w14:paraId="5D83C01E" w14:textId="77777777" w:rsidR="00427D88" w:rsidRDefault="00427D88">
      <w:pPr>
        <w:pStyle w:val="BodyText"/>
        <w:spacing w:before="3"/>
      </w:pPr>
    </w:p>
    <w:p w14:paraId="226E23AE" w14:textId="77777777" w:rsidR="00427D88" w:rsidRDefault="002232BA">
      <w:pPr>
        <w:pStyle w:val="ListParagraph"/>
        <w:numPr>
          <w:ilvl w:val="1"/>
          <w:numId w:val="13"/>
        </w:numPr>
        <w:tabs>
          <w:tab w:val="left" w:pos="1520"/>
          <w:tab w:val="left" w:pos="1521"/>
        </w:tabs>
        <w:rPr>
          <w:rFonts w:ascii="Symbol" w:hAnsi="Symbol"/>
        </w:rPr>
      </w:pPr>
      <w:r>
        <w:t>what information we</w:t>
      </w:r>
      <w:r>
        <w:rPr>
          <w:spacing w:val="-11"/>
        </w:rPr>
        <w:t xml:space="preserve"> </w:t>
      </w:r>
      <w:r>
        <w:t>collect</w:t>
      </w:r>
    </w:p>
    <w:p w14:paraId="765B8973" w14:textId="77777777" w:rsidR="00427D88" w:rsidRDefault="00427D88">
      <w:pPr>
        <w:pStyle w:val="BodyText"/>
        <w:spacing w:before="10"/>
        <w:rPr>
          <w:sz w:val="21"/>
        </w:rPr>
      </w:pPr>
    </w:p>
    <w:p w14:paraId="30B4E64E" w14:textId="77777777" w:rsidR="00427D88" w:rsidRDefault="002232BA">
      <w:pPr>
        <w:pStyle w:val="ListParagraph"/>
        <w:numPr>
          <w:ilvl w:val="1"/>
          <w:numId w:val="13"/>
        </w:numPr>
        <w:tabs>
          <w:tab w:val="left" w:pos="1520"/>
          <w:tab w:val="left" w:pos="1521"/>
        </w:tabs>
        <w:rPr>
          <w:rFonts w:ascii="Symbol" w:hAnsi="Symbol"/>
        </w:rPr>
      </w:pPr>
      <w:r>
        <w:t>how we will use that</w:t>
      </w:r>
      <w:r>
        <w:rPr>
          <w:spacing w:val="-12"/>
        </w:rPr>
        <w:t xml:space="preserve"> </w:t>
      </w:r>
      <w:r>
        <w:t>information</w:t>
      </w:r>
    </w:p>
    <w:p w14:paraId="26F41CF9" w14:textId="77777777" w:rsidR="00427D88" w:rsidRDefault="00427D88">
      <w:pPr>
        <w:pStyle w:val="BodyText"/>
        <w:spacing w:before="4"/>
      </w:pPr>
    </w:p>
    <w:p w14:paraId="7E083FBD" w14:textId="77777777" w:rsidR="00427D88" w:rsidRDefault="002232BA">
      <w:pPr>
        <w:pStyle w:val="ListParagraph"/>
        <w:numPr>
          <w:ilvl w:val="1"/>
          <w:numId w:val="13"/>
        </w:numPr>
        <w:tabs>
          <w:tab w:val="left" w:pos="1520"/>
          <w:tab w:val="left" w:pos="1521"/>
        </w:tabs>
        <w:rPr>
          <w:rFonts w:ascii="Symbol" w:hAnsi="Symbol"/>
        </w:rPr>
      </w:pPr>
      <w:r>
        <w:t>who we share your information</w:t>
      </w:r>
      <w:r>
        <w:rPr>
          <w:spacing w:val="-14"/>
        </w:rPr>
        <w:t xml:space="preserve"> </w:t>
      </w:r>
      <w:proofErr w:type="gramStart"/>
      <w:r>
        <w:t>with</w:t>
      </w:r>
      <w:proofErr w:type="gramEnd"/>
    </w:p>
    <w:p w14:paraId="1D823A36" w14:textId="77777777" w:rsidR="00427D88" w:rsidRDefault="00427D88">
      <w:pPr>
        <w:pStyle w:val="BodyText"/>
        <w:spacing w:before="11"/>
        <w:rPr>
          <w:sz w:val="21"/>
        </w:rPr>
      </w:pPr>
    </w:p>
    <w:p w14:paraId="27FFE988" w14:textId="77777777" w:rsidR="00427D88" w:rsidRDefault="002232BA">
      <w:pPr>
        <w:pStyle w:val="ListParagraph"/>
        <w:numPr>
          <w:ilvl w:val="1"/>
          <w:numId w:val="13"/>
        </w:numPr>
        <w:tabs>
          <w:tab w:val="left" w:pos="1520"/>
          <w:tab w:val="left" w:pos="1521"/>
        </w:tabs>
        <w:rPr>
          <w:rFonts w:ascii="Symbol" w:hAnsi="Symbol"/>
        </w:rPr>
      </w:pPr>
      <w:r>
        <w:t>your choices and rights regarding your information we</w:t>
      </w:r>
      <w:r>
        <w:rPr>
          <w:spacing w:val="-17"/>
        </w:rPr>
        <w:t xml:space="preserve"> </w:t>
      </w:r>
      <w:r>
        <w:t>hold</w:t>
      </w:r>
    </w:p>
    <w:p w14:paraId="1FAEDDED" w14:textId="77777777" w:rsidR="00427D88" w:rsidRDefault="00427D88">
      <w:pPr>
        <w:pStyle w:val="BodyText"/>
        <w:spacing w:before="10"/>
        <w:rPr>
          <w:sz w:val="21"/>
        </w:rPr>
      </w:pPr>
    </w:p>
    <w:p w14:paraId="12848692" w14:textId="77777777" w:rsidR="00427D88" w:rsidRDefault="002232BA">
      <w:pPr>
        <w:pStyle w:val="ListParagraph"/>
        <w:numPr>
          <w:ilvl w:val="1"/>
          <w:numId w:val="13"/>
        </w:numPr>
        <w:tabs>
          <w:tab w:val="left" w:pos="1520"/>
          <w:tab w:val="left" w:pos="1521"/>
        </w:tabs>
        <w:rPr>
          <w:rFonts w:ascii="Symbol" w:hAnsi="Symbol"/>
        </w:rPr>
      </w:pPr>
      <w:r>
        <w:t>and</w:t>
      </w:r>
      <w:r>
        <w:rPr>
          <w:spacing w:val="-4"/>
        </w:rPr>
        <w:t xml:space="preserve"> </w:t>
      </w:r>
      <w:r>
        <w:t>how</w:t>
      </w:r>
      <w:r>
        <w:rPr>
          <w:spacing w:val="-2"/>
        </w:rPr>
        <w:t xml:space="preserve"> </w:t>
      </w:r>
      <w:r>
        <w:t>we</w:t>
      </w:r>
      <w:r>
        <w:rPr>
          <w:spacing w:val="-2"/>
        </w:rPr>
        <w:t xml:space="preserve"> </w:t>
      </w:r>
      <w:r>
        <w:t>use</w:t>
      </w:r>
      <w:r>
        <w:rPr>
          <w:spacing w:val="-2"/>
        </w:rPr>
        <w:t xml:space="preserve"> </w:t>
      </w:r>
      <w:r>
        <w:t>cookies</w:t>
      </w:r>
      <w:r>
        <w:rPr>
          <w:spacing w:val="-1"/>
        </w:rPr>
        <w:t xml:space="preserve"> </w:t>
      </w:r>
      <w:r>
        <w:t>to</w:t>
      </w:r>
      <w:r>
        <w:rPr>
          <w:spacing w:val="-4"/>
        </w:rPr>
        <w:t xml:space="preserve"> </w:t>
      </w:r>
      <w:r>
        <w:t>provide</w:t>
      </w:r>
      <w:r>
        <w:rPr>
          <w:spacing w:val="-2"/>
        </w:rPr>
        <w:t xml:space="preserve"> </w:t>
      </w:r>
      <w:r>
        <w:t>services</w:t>
      </w:r>
      <w:r>
        <w:rPr>
          <w:spacing w:val="-1"/>
        </w:rPr>
        <w:t xml:space="preserve"> </w:t>
      </w:r>
      <w:r>
        <w:t>to</w:t>
      </w:r>
      <w:r>
        <w:rPr>
          <w:spacing w:val="-3"/>
        </w:rPr>
        <w:t xml:space="preserve"> </w:t>
      </w:r>
      <w:r>
        <w:t>you</w:t>
      </w:r>
      <w:r>
        <w:rPr>
          <w:spacing w:val="-3"/>
        </w:rPr>
        <w:t xml:space="preserve"> </w:t>
      </w:r>
      <w:r>
        <w:t>or</w:t>
      </w:r>
      <w:r>
        <w:rPr>
          <w:spacing w:val="1"/>
        </w:rPr>
        <w:t xml:space="preserve"> </w:t>
      </w:r>
      <w:r>
        <w:t>to</w:t>
      </w:r>
      <w:r>
        <w:rPr>
          <w:spacing w:val="-3"/>
        </w:rPr>
        <w:t xml:space="preserve"> </w:t>
      </w:r>
      <w:r>
        <w:t>improve</w:t>
      </w:r>
      <w:r>
        <w:rPr>
          <w:spacing w:val="-2"/>
        </w:rPr>
        <w:t xml:space="preserve"> </w:t>
      </w:r>
      <w:r>
        <w:t>your</w:t>
      </w:r>
      <w:r>
        <w:rPr>
          <w:spacing w:val="-2"/>
        </w:rPr>
        <w:t xml:space="preserve"> </w:t>
      </w:r>
      <w:r>
        <w:t>use</w:t>
      </w:r>
      <w:r>
        <w:rPr>
          <w:spacing w:val="-2"/>
        </w:rPr>
        <w:t xml:space="preserve"> </w:t>
      </w:r>
      <w:r>
        <w:t>of</w:t>
      </w:r>
      <w:r>
        <w:rPr>
          <w:spacing w:val="-3"/>
        </w:rPr>
        <w:t xml:space="preserve"> </w:t>
      </w:r>
      <w:r>
        <w:t>our</w:t>
      </w:r>
      <w:r>
        <w:rPr>
          <w:spacing w:val="-2"/>
        </w:rPr>
        <w:t xml:space="preserve"> </w:t>
      </w:r>
      <w:r>
        <w:t>websites.</w:t>
      </w:r>
    </w:p>
    <w:p w14:paraId="012B4EBB" w14:textId="77777777" w:rsidR="00427D88" w:rsidRDefault="00427D88">
      <w:pPr>
        <w:pStyle w:val="BodyText"/>
        <w:spacing w:before="7"/>
        <w:rPr>
          <w:sz w:val="38"/>
        </w:rPr>
      </w:pPr>
    </w:p>
    <w:p w14:paraId="75781E8B" w14:textId="77777777" w:rsidR="00427D88" w:rsidRDefault="002232BA">
      <w:pPr>
        <w:pStyle w:val="BodyText"/>
        <w:spacing w:before="1"/>
        <w:ind w:left="800" w:right="799"/>
        <w:jc w:val="both"/>
      </w:pPr>
      <w:r>
        <w:t>This policy is written in accordance with the General Data Protection Regulation and Data Protection Act 2018. TGP Cymru is registered under the Act as a Data Controller under number Z7589814.</w:t>
      </w:r>
    </w:p>
    <w:p w14:paraId="1C38A6B2" w14:textId="77777777" w:rsidR="00427D88" w:rsidRDefault="00427D88">
      <w:pPr>
        <w:pStyle w:val="BodyText"/>
        <w:spacing w:before="8"/>
        <w:rPr>
          <w:sz w:val="19"/>
        </w:rPr>
      </w:pPr>
    </w:p>
    <w:p w14:paraId="445FC4C5" w14:textId="77777777" w:rsidR="00427D88" w:rsidRDefault="002232BA">
      <w:pPr>
        <w:pStyle w:val="BodyText"/>
        <w:ind w:left="800" w:right="798"/>
        <w:jc w:val="both"/>
      </w:pPr>
      <w:r>
        <w:t>If you have any questions about it this Privacy Policy, please</w:t>
      </w:r>
      <w:r>
        <w:t xml:space="preserve"> contact our Director of Support Services at TGP Cymru, 12 North Road, Cardiff, CF10 3DY.</w:t>
      </w:r>
    </w:p>
    <w:p w14:paraId="290C85B2" w14:textId="77777777" w:rsidR="00427D88" w:rsidRDefault="00427D88">
      <w:pPr>
        <w:pStyle w:val="BodyText"/>
      </w:pPr>
    </w:p>
    <w:p w14:paraId="6071C61E" w14:textId="77777777" w:rsidR="00427D88" w:rsidRDefault="00427D88">
      <w:pPr>
        <w:pStyle w:val="BodyText"/>
      </w:pPr>
    </w:p>
    <w:p w14:paraId="07CA5F8B" w14:textId="77777777" w:rsidR="00427D88" w:rsidRDefault="00427D88">
      <w:pPr>
        <w:pStyle w:val="BodyText"/>
        <w:spacing w:before="10"/>
        <w:rPr>
          <w:sz w:val="19"/>
        </w:rPr>
      </w:pPr>
    </w:p>
    <w:p w14:paraId="79C00786" w14:textId="77777777" w:rsidR="00427D88" w:rsidRDefault="002232BA">
      <w:pPr>
        <w:pStyle w:val="Heading3"/>
        <w:numPr>
          <w:ilvl w:val="0"/>
          <w:numId w:val="13"/>
        </w:numPr>
        <w:tabs>
          <w:tab w:val="left" w:pos="1520"/>
          <w:tab w:val="left" w:pos="1521"/>
        </w:tabs>
        <w:jc w:val="both"/>
      </w:pPr>
      <w:r>
        <w:t>Scope</w:t>
      </w:r>
    </w:p>
    <w:p w14:paraId="56ED8A14" w14:textId="77777777" w:rsidR="00427D88" w:rsidRDefault="00427D88">
      <w:pPr>
        <w:jc w:val="both"/>
        <w:sectPr w:rsidR="00427D88">
          <w:pgSz w:w="11910" w:h="16840"/>
          <w:pgMar w:top="1580" w:right="640" w:bottom="2000" w:left="640" w:header="0" w:footer="1758" w:gutter="0"/>
          <w:cols w:space="720"/>
        </w:sectPr>
      </w:pPr>
    </w:p>
    <w:p w14:paraId="71D6F868" w14:textId="77777777" w:rsidR="00427D88" w:rsidRDefault="002232BA">
      <w:pPr>
        <w:pStyle w:val="ListParagraph"/>
        <w:numPr>
          <w:ilvl w:val="1"/>
          <w:numId w:val="12"/>
        </w:numPr>
        <w:tabs>
          <w:tab w:val="left" w:pos="1128"/>
        </w:tabs>
        <w:spacing w:before="141"/>
        <w:ind w:hanging="328"/>
        <w:jc w:val="both"/>
      </w:pPr>
      <w:r>
        <w:lastRenderedPageBreak/>
        <w:t xml:space="preserve">This Policy relates to all personal and sensitive data held by </w:t>
      </w:r>
      <w:r>
        <w:rPr>
          <w:sz w:val="24"/>
        </w:rPr>
        <w:t xml:space="preserve">TGP Cymru </w:t>
      </w:r>
      <w:r>
        <w:t>regardless of</w:t>
      </w:r>
      <w:r>
        <w:rPr>
          <w:spacing w:val="-34"/>
        </w:rPr>
        <w:t xml:space="preserve"> </w:t>
      </w:r>
      <w:r>
        <w:t>format.</w:t>
      </w:r>
    </w:p>
    <w:p w14:paraId="5F049122" w14:textId="77777777" w:rsidR="00427D88" w:rsidRDefault="00427D88">
      <w:pPr>
        <w:pStyle w:val="BodyText"/>
        <w:spacing w:before="1"/>
      </w:pPr>
    </w:p>
    <w:p w14:paraId="4D40C029" w14:textId="77777777" w:rsidR="00427D88" w:rsidRDefault="002232BA">
      <w:pPr>
        <w:pStyle w:val="ListParagraph"/>
        <w:numPr>
          <w:ilvl w:val="1"/>
          <w:numId w:val="12"/>
        </w:numPr>
        <w:tabs>
          <w:tab w:val="left" w:pos="1176"/>
        </w:tabs>
        <w:ind w:left="800" w:right="791" w:firstLine="0"/>
        <w:jc w:val="both"/>
      </w:pPr>
      <w:r>
        <w:t xml:space="preserve">This Policy applies to all staff (including temporary, casual or agency staff and contractors, consultants, </w:t>
      </w:r>
      <w:proofErr w:type="gramStart"/>
      <w:r>
        <w:t>suppliers</w:t>
      </w:r>
      <w:proofErr w:type="gramEnd"/>
      <w:r>
        <w:t xml:space="preserve"> and data processors working for, or on behalf of the organisation), volunteers, service users and visitors to our</w:t>
      </w:r>
      <w:r>
        <w:rPr>
          <w:spacing w:val="-15"/>
        </w:rPr>
        <w:t xml:space="preserve"> </w:t>
      </w:r>
      <w:r>
        <w:t>website.</w:t>
      </w:r>
    </w:p>
    <w:p w14:paraId="4818B392" w14:textId="77777777" w:rsidR="00427D88" w:rsidRDefault="00427D88">
      <w:pPr>
        <w:pStyle w:val="BodyText"/>
      </w:pPr>
    </w:p>
    <w:p w14:paraId="76ADB73C" w14:textId="77777777" w:rsidR="00427D88" w:rsidRDefault="00427D88">
      <w:pPr>
        <w:pStyle w:val="BodyText"/>
        <w:spacing w:before="1"/>
      </w:pPr>
    </w:p>
    <w:p w14:paraId="015B78C7" w14:textId="77777777" w:rsidR="00427D88" w:rsidRDefault="002232BA">
      <w:pPr>
        <w:pStyle w:val="Heading3"/>
        <w:numPr>
          <w:ilvl w:val="0"/>
          <w:numId w:val="13"/>
        </w:numPr>
        <w:tabs>
          <w:tab w:val="left" w:pos="1520"/>
          <w:tab w:val="left" w:pos="1521"/>
        </w:tabs>
        <w:jc w:val="both"/>
      </w:pPr>
      <w:r>
        <w:t>Staff trainin</w:t>
      </w:r>
      <w:r>
        <w:t>g and</w:t>
      </w:r>
      <w:r>
        <w:rPr>
          <w:spacing w:val="-4"/>
        </w:rPr>
        <w:t xml:space="preserve"> </w:t>
      </w:r>
      <w:r>
        <w:t>responsibilities</w:t>
      </w:r>
    </w:p>
    <w:p w14:paraId="2D352710" w14:textId="77777777" w:rsidR="00427D88" w:rsidRDefault="00427D88">
      <w:pPr>
        <w:pStyle w:val="BodyText"/>
        <w:spacing w:before="12"/>
        <w:rPr>
          <w:b/>
          <w:sz w:val="27"/>
        </w:rPr>
      </w:pPr>
    </w:p>
    <w:p w14:paraId="6B285033" w14:textId="77777777" w:rsidR="00427D88" w:rsidRDefault="002232BA">
      <w:pPr>
        <w:pStyle w:val="ListParagraph"/>
        <w:numPr>
          <w:ilvl w:val="1"/>
          <w:numId w:val="11"/>
        </w:numPr>
        <w:tabs>
          <w:tab w:val="left" w:pos="1161"/>
        </w:tabs>
        <w:ind w:right="795"/>
        <w:jc w:val="both"/>
      </w:pPr>
      <w:r>
        <w:t xml:space="preserve">In the course of your work, you may </w:t>
      </w:r>
      <w:proofErr w:type="gramStart"/>
      <w:r>
        <w:t>come into contact with</w:t>
      </w:r>
      <w:proofErr w:type="gramEnd"/>
      <w:r>
        <w:t xml:space="preserve"> and use confidential personal information about children, young people and families. This policy will help you ensure that you do not breach the Data Protection Act and Gene</w:t>
      </w:r>
      <w:r>
        <w:t xml:space="preserve">ral Data Protection Regulation 2018, which provides strict rules in this area. If you are in any doubt about what you may or may not do, seek advice from your line manager or if he/she is </w:t>
      </w:r>
      <w:r>
        <w:rPr>
          <w:spacing w:val="-3"/>
        </w:rPr>
        <w:t xml:space="preserve">not </w:t>
      </w:r>
      <w:r>
        <w:t>available speak to one of the Senior Management Team. If you can</w:t>
      </w:r>
      <w:r>
        <w:t xml:space="preserve">not get in touch with either, then </w:t>
      </w:r>
      <w:r>
        <w:rPr>
          <w:u w:val="single"/>
        </w:rPr>
        <w:t>do not</w:t>
      </w:r>
      <w:r>
        <w:t xml:space="preserve"> disclose the information concerned.</w:t>
      </w:r>
    </w:p>
    <w:p w14:paraId="0499B37F" w14:textId="77777777" w:rsidR="00427D88" w:rsidRDefault="00427D88">
      <w:pPr>
        <w:pStyle w:val="BodyText"/>
      </w:pPr>
    </w:p>
    <w:p w14:paraId="1787CDDB" w14:textId="77777777" w:rsidR="00427D88" w:rsidRDefault="00427D88">
      <w:pPr>
        <w:pStyle w:val="BodyText"/>
        <w:spacing w:before="10"/>
        <w:rPr>
          <w:sz w:val="21"/>
        </w:rPr>
      </w:pPr>
    </w:p>
    <w:p w14:paraId="4FF0FF4F" w14:textId="77777777" w:rsidR="00427D88" w:rsidRDefault="002232BA">
      <w:pPr>
        <w:pStyle w:val="ListParagraph"/>
        <w:numPr>
          <w:ilvl w:val="1"/>
          <w:numId w:val="11"/>
        </w:numPr>
        <w:tabs>
          <w:tab w:val="left" w:pos="1161"/>
        </w:tabs>
        <w:ind w:right="806"/>
        <w:jc w:val="both"/>
      </w:pPr>
      <w:r>
        <w:t>TGP Cymru provides training and support to staff regarding Data Protection and the GDPR in the following</w:t>
      </w:r>
      <w:r>
        <w:rPr>
          <w:spacing w:val="-2"/>
        </w:rPr>
        <w:t xml:space="preserve"> </w:t>
      </w:r>
      <w:r>
        <w:t>ways:</w:t>
      </w:r>
    </w:p>
    <w:p w14:paraId="6B7F4EBE" w14:textId="77777777" w:rsidR="00427D88" w:rsidRDefault="00427D88">
      <w:pPr>
        <w:pStyle w:val="BodyText"/>
        <w:spacing w:before="11"/>
        <w:rPr>
          <w:sz w:val="21"/>
        </w:rPr>
      </w:pPr>
    </w:p>
    <w:p w14:paraId="0DFCAF16" w14:textId="77777777" w:rsidR="00427D88" w:rsidRDefault="002232BA">
      <w:pPr>
        <w:pStyle w:val="ListParagraph"/>
        <w:numPr>
          <w:ilvl w:val="2"/>
          <w:numId w:val="11"/>
        </w:numPr>
        <w:tabs>
          <w:tab w:val="left" w:pos="1520"/>
          <w:tab w:val="left" w:pos="1521"/>
        </w:tabs>
        <w:spacing w:line="244" w:lineRule="auto"/>
        <w:ind w:right="796"/>
      </w:pPr>
      <w:r>
        <w:t xml:space="preserve">Information regarding Data Protection and privacy for employees </w:t>
      </w:r>
      <w:r>
        <w:t xml:space="preserve">is contained in the staff handbook. This is </w:t>
      </w:r>
      <w:proofErr w:type="gramStart"/>
      <w:r>
        <w:t>a brief summary</w:t>
      </w:r>
      <w:proofErr w:type="gramEnd"/>
      <w:r>
        <w:t xml:space="preserve"> of the full</w:t>
      </w:r>
      <w:r>
        <w:rPr>
          <w:spacing w:val="-15"/>
        </w:rPr>
        <w:t xml:space="preserve"> </w:t>
      </w:r>
      <w:r>
        <w:t>policy.</w:t>
      </w:r>
    </w:p>
    <w:p w14:paraId="31D58D60" w14:textId="77777777" w:rsidR="00427D88" w:rsidRDefault="002232BA">
      <w:pPr>
        <w:pStyle w:val="ListParagraph"/>
        <w:numPr>
          <w:ilvl w:val="2"/>
          <w:numId w:val="11"/>
        </w:numPr>
        <w:tabs>
          <w:tab w:val="left" w:pos="1520"/>
          <w:tab w:val="left" w:pos="1521"/>
        </w:tabs>
        <w:ind w:right="800"/>
      </w:pPr>
      <w:r>
        <w:t>All staff that have access to any kind of personal data will have their responsibilities outlined during their induction</w:t>
      </w:r>
      <w:r>
        <w:rPr>
          <w:spacing w:val="-7"/>
        </w:rPr>
        <w:t xml:space="preserve"> </w:t>
      </w:r>
      <w:r>
        <w:t>procedures</w:t>
      </w:r>
    </w:p>
    <w:p w14:paraId="689D600F" w14:textId="77777777" w:rsidR="00427D88" w:rsidRDefault="002232BA">
      <w:pPr>
        <w:pStyle w:val="ListParagraph"/>
        <w:numPr>
          <w:ilvl w:val="2"/>
          <w:numId w:val="11"/>
        </w:numPr>
        <w:tabs>
          <w:tab w:val="left" w:pos="1520"/>
          <w:tab w:val="left" w:pos="1521"/>
        </w:tabs>
        <w:ind w:right="802"/>
      </w:pPr>
      <w:r>
        <w:t xml:space="preserve">Staff will only have access to personal and/or sensitive information where needed </w:t>
      </w:r>
      <w:proofErr w:type="gramStart"/>
      <w:r>
        <w:t>in order to</w:t>
      </w:r>
      <w:proofErr w:type="gramEnd"/>
      <w:r>
        <w:t xml:space="preserve"> carry out their</w:t>
      </w:r>
      <w:r>
        <w:rPr>
          <w:spacing w:val="-8"/>
        </w:rPr>
        <w:t xml:space="preserve"> </w:t>
      </w:r>
      <w:r>
        <w:t>role.</w:t>
      </w:r>
    </w:p>
    <w:p w14:paraId="787B0486" w14:textId="77777777" w:rsidR="00427D88" w:rsidRDefault="002232BA">
      <w:pPr>
        <w:pStyle w:val="ListParagraph"/>
        <w:numPr>
          <w:ilvl w:val="2"/>
          <w:numId w:val="11"/>
        </w:numPr>
        <w:tabs>
          <w:tab w:val="left" w:pos="1520"/>
          <w:tab w:val="left" w:pos="1521"/>
        </w:tabs>
        <w:spacing w:line="244" w:lineRule="auto"/>
        <w:ind w:right="801"/>
      </w:pPr>
      <w:r>
        <w:t>Data pro</w:t>
      </w:r>
      <w:r>
        <w:t xml:space="preserve">tection will be discussed briefly during Head Office induction training and </w:t>
      </w:r>
      <w:proofErr w:type="gramStart"/>
      <w:r>
        <w:t>covered  in</w:t>
      </w:r>
      <w:proofErr w:type="gramEnd"/>
      <w:r>
        <w:t xml:space="preserve"> more depth by the individual’s line manager upon commencement of</w:t>
      </w:r>
      <w:r>
        <w:rPr>
          <w:spacing w:val="-27"/>
        </w:rPr>
        <w:t xml:space="preserve"> </w:t>
      </w:r>
      <w:r>
        <w:t>work</w:t>
      </w:r>
    </w:p>
    <w:p w14:paraId="22698A28" w14:textId="77777777" w:rsidR="00427D88" w:rsidRDefault="002232BA">
      <w:pPr>
        <w:pStyle w:val="ListParagraph"/>
        <w:numPr>
          <w:ilvl w:val="2"/>
          <w:numId w:val="11"/>
        </w:numPr>
        <w:tabs>
          <w:tab w:val="left" w:pos="1520"/>
          <w:tab w:val="left" w:pos="1521"/>
        </w:tabs>
        <w:ind w:right="799"/>
      </w:pPr>
      <w:r>
        <w:t xml:space="preserve">TGP will provide opportunities for staff to explore data protection issues through training, team </w:t>
      </w:r>
      <w:r>
        <w:t>meetings, and</w:t>
      </w:r>
      <w:r>
        <w:rPr>
          <w:spacing w:val="-5"/>
        </w:rPr>
        <w:t xml:space="preserve"> </w:t>
      </w:r>
      <w:r>
        <w:t>supervisions.</w:t>
      </w:r>
    </w:p>
    <w:p w14:paraId="45E5F593" w14:textId="77777777" w:rsidR="00427D88" w:rsidRDefault="00427D88">
      <w:pPr>
        <w:pStyle w:val="BodyText"/>
      </w:pPr>
    </w:p>
    <w:p w14:paraId="220AE876" w14:textId="77777777" w:rsidR="00427D88" w:rsidRDefault="00427D88">
      <w:pPr>
        <w:pStyle w:val="BodyText"/>
        <w:spacing w:before="8"/>
        <w:rPr>
          <w:sz w:val="20"/>
        </w:rPr>
      </w:pPr>
    </w:p>
    <w:p w14:paraId="1784CB77" w14:textId="77777777" w:rsidR="00427D88" w:rsidRDefault="002232BA">
      <w:pPr>
        <w:pStyle w:val="Heading3"/>
        <w:numPr>
          <w:ilvl w:val="0"/>
          <w:numId w:val="13"/>
        </w:numPr>
        <w:tabs>
          <w:tab w:val="left" w:pos="1017"/>
        </w:tabs>
        <w:ind w:left="1016" w:hanging="217"/>
        <w:jc w:val="both"/>
      </w:pPr>
      <w:r>
        <w:t>Confidentiality</w:t>
      </w:r>
    </w:p>
    <w:p w14:paraId="5C7E4A7A" w14:textId="77777777" w:rsidR="00427D88" w:rsidRDefault="00427D88">
      <w:pPr>
        <w:pStyle w:val="BodyText"/>
        <w:spacing w:before="1"/>
        <w:rPr>
          <w:b/>
        </w:rPr>
      </w:pPr>
    </w:p>
    <w:p w14:paraId="73FC17A3" w14:textId="77777777" w:rsidR="00427D88" w:rsidRDefault="002232BA">
      <w:pPr>
        <w:pStyle w:val="ListParagraph"/>
        <w:numPr>
          <w:ilvl w:val="1"/>
          <w:numId w:val="10"/>
        </w:numPr>
        <w:tabs>
          <w:tab w:val="left" w:pos="1521"/>
        </w:tabs>
        <w:jc w:val="both"/>
      </w:pPr>
      <w:r>
        <w:t>This policy should be read in conjunction with TGP Cymru’s confidentiality</w:t>
      </w:r>
      <w:r>
        <w:rPr>
          <w:spacing w:val="-30"/>
        </w:rPr>
        <w:t xml:space="preserve"> </w:t>
      </w:r>
      <w:r>
        <w:t>policy.</w:t>
      </w:r>
    </w:p>
    <w:p w14:paraId="2923C8F2" w14:textId="77777777" w:rsidR="00427D88" w:rsidRDefault="00427D88">
      <w:pPr>
        <w:pStyle w:val="BodyText"/>
      </w:pPr>
    </w:p>
    <w:p w14:paraId="5CE0A1C9" w14:textId="77777777" w:rsidR="00427D88" w:rsidRDefault="002232BA">
      <w:pPr>
        <w:pStyle w:val="ListParagraph"/>
        <w:numPr>
          <w:ilvl w:val="1"/>
          <w:numId w:val="10"/>
        </w:numPr>
        <w:tabs>
          <w:tab w:val="left" w:pos="1521"/>
        </w:tabs>
        <w:spacing w:before="1"/>
        <w:ind w:left="800" w:right="804" w:firstLine="0"/>
        <w:jc w:val="both"/>
      </w:pPr>
      <w:r>
        <w:t xml:space="preserve">Staff, </w:t>
      </w:r>
      <w:proofErr w:type="gramStart"/>
      <w:r>
        <w:t>volunteers</w:t>
      </w:r>
      <w:proofErr w:type="gramEnd"/>
      <w:r>
        <w:t xml:space="preserve"> and casual workers will be required to sign a short statement indicating that they have been made aware of their confidentiality responsibilities. Please see Appendix</w:t>
      </w:r>
      <w:r>
        <w:rPr>
          <w:spacing w:val="-32"/>
        </w:rPr>
        <w:t xml:space="preserve"> </w:t>
      </w:r>
      <w:r>
        <w:t>A.</w:t>
      </w:r>
    </w:p>
    <w:p w14:paraId="30AB8CDD" w14:textId="77777777" w:rsidR="00427D88" w:rsidRDefault="00427D88">
      <w:pPr>
        <w:pStyle w:val="BodyText"/>
      </w:pPr>
    </w:p>
    <w:p w14:paraId="4047C2E4" w14:textId="77777777" w:rsidR="00427D88" w:rsidRDefault="002232BA">
      <w:pPr>
        <w:pStyle w:val="ListParagraph"/>
        <w:numPr>
          <w:ilvl w:val="1"/>
          <w:numId w:val="10"/>
        </w:numPr>
        <w:tabs>
          <w:tab w:val="left" w:pos="1521"/>
        </w:tabs>
        <w:ind w:left="800" w:right="793" w:firstLine="0"/>
        <w:jc w:val="both"/>
      </w:pPr>
      <w:r>
        <w:t>Where anyone within TGP Cymru feels that it would be appropriate to disclose information in a way contrary to the Confidentiality Policy, or where an official disclosure request is received, this will only be done with the authorisation of the Data Protect</w:t>
      </w:r>
      <w:r>
        <w:t>ion Officer (Director of Support Services) or a member of the senior management team in their absence. All such disclosures will be documented.</w:t>
      </w:r>
    </w:p>
    <w:p w14:paraId="1C0C7F0B" w14:textId="77777777" w:rsidR="00427D88" w:rsidRDefault="00427D88">
      <w:pPr>
        <w:jc w:val="both"/>
        <w:sectPr w:rsidR="00427D88">
          <w:pgSz w:w="11910" w:h="16840"/>
          <w:pgMar w:top="1580" w:right="640" w:bottom="2000" w:left="640" w:header="0" w:footer="1758" w:gutter="0"/>
          <w:cols w:space="720"/>
        </w:sectPr>
      </w:pPr>
    </w:p>
    <w:p w14:paraId="26729726" w14:textId="77777777" w:rsidR="00427D88" w:rsidRDefault="002232BA">
      <w:pPr>
        <w:pStyle w:val="Heading3"/>
        <w:numPr>
          <w:ilvl w:val="0"/>
          <w:numId w:val="13"/>
        </w:numPr>
        <w:tabs>
          <w:tab w:val="left" w:pos="1520"/>
          <w:tab w:val="left" w:pos="1521"/>
        </w:tabs>
        <w:spacing w:before="28"/>
      </w:pPr>
      <w:r>
        <w:lastRenderedPageBreak/>
        <w:t>Data Protection</w:t>
      </w:r>
      <w:r>
        <w:rPr>
          <w:spacing w:val="-3"/>
        </w:rPr>
        <w:t xml:space="preserve"> </w:t>
      </w:r>
      <w:r>
        <w:t>Principles</w:t>
      </w:r>
    </w:p>
    <w:p w14:paraId="151D5198" w14:textId="77777777" w:rsidR="00427D88" w:rsidRDefault="00427D88">
      <w:pPr>
        <w:pStyle w:val="BodyText"/>
        <w:spacing w:before="1"/>
        <w:rPr>
          <w:b/>
        </w:rPr>
      </w:pPr>
    </w:p>
    <w:p w14:paraId="20CFDDF5" w14:textId="77777777" w:rsidR="00427D88" w:rsidRDefault="002232BA">
      <w:pPr>
        <w:pStyle w:val="BodyText"/>
        <w:ind w:left="800" w:right="799"/>
        <w:jc w:val="both"/>
      </w:pPr>
      <w:r>
        <w:t>When processing personal data, TGP Cymru comply with the seven key</w:t>
      </w:r>
      <w:r>
        <w:t xml:space="preserve"> principles which lie at the heart of the GDPR:</w:t>
      </w:r>
    </w:p>
    <w:p w14:paraId="6182BA26" w14:textId="77777777" w:rsidR="00427D88" w:rsidRDefault="00427D88">
      <w:pPr>
        <w:pStyle w:val="BodyText"/>
        <w:spacing w:before="11"/>
        <w:rPr>
          <w:sz w:val="23"/>
        </w:rPr>
      </w:pPr>
    </w:p>
    <w:p w14:paraId="6F2C1BD8" w14:textId="77777777" w:rsidR="00427D88" w:rsidRDefault="002232BA">
      <w:pPr>
        <w:pStyle w:val="ListParagraph"/>
        <w:numPr>
          <w:ilvl w:val="1"/>
          <w:numId w:val="13"/>
        </w:numPr>
        <w:tabs>
          <w:tab w:val="left" w:pos="1520"/>
          <w:tab w:val="left" w:pos="1521"/>
        </w:tabs>
        <w:spacing w:line="279" w:lineRule="exact"/>
        <w:rPr>
          <w:rFonts w:ascii="Symbol" w:hAnsi="Symbol"/>
        </w:rPr>
      </w:pPr>
      <w:r>
        <w:t xml:space="preserve">Lawfulness, </w:t>
      </w:r>
      <w:proofErr w:type="gramStart"/>
      <w:r>
        <w:t>fairness</w:t>
      </w:r>
      <w:proofErr w:type="gramEnd"/>
      <w:r>
        <w:t xml:space="preserve"> and</w:t>
      </w:r>
      <w:r>
        <w:rPr>
          <w:spacing w:val="-5"/>
        </w:rPr>
        <w:t xml:space="preserve"> </w:t>
      </w:r>
      <w:r>
        <w:t>transparency</w:t>
      </w:r>
    </w:p>
    <w:p w14:paraId="0A3517B8" w14:textId="77777777" w:rsidR="00427D88" w:rsidRDefault="002232BA">
      <w:pPr>
        <w:pStyle w:val="ListParagraph"/>
        <w:numPr>
          <w:ilvl w:val="1"/>
          <w:numId w:val="13"/>
        </w:numPr>
        <w:tabs>
          <w:tab w:val="left" w:pos="1520"/>
          <w:tab w:val="left" w:pos="1521"/>
        </w:tabs>
        <w:spacing w:line="279" w:lineRule="exact"/>
        <w:rPr>
          <w:rFonts w:ascii="Symbol" w:hAnsi="Symbol"/>
        </w:rPr>
      </w:pPr>
      <w:r>
        <w:t>Purpose</w:t>
      </w:r>
      <w:r>
        <w:rPr>
          <w:spacing w:val="-9"/>
        </w:rPr>
        <w:t xml:space="preserve"> </w:t>
      </w:r>
      <w:r>
        <w:t>limitation</w:t>
      </w:r>
    </w:p>
    <w:p w14:paraId="31DBB733" w14:textId="77777777" w:rsidR="00427D88" w:rsidRDefault="002232BA">
      <w:pPr>
        <w:pStyle w:val="ListParagraph"/>
        <w:numPr>
          <w:ilvl w:val="1"/>
          <w:numId w:val="13"/>
        </w:numPr>
        <w:tabs>
          <w:tab w:val="left" w:pos="1520"/>
          <w:tab w:val="left" w:pos="1521"/>
        </w:tabs>
        <w:spacing w:before="3" w:line="279" w:lineRule="exact"/>
        <w:rPr>
          <w:rFonts w:ascii="Symbol" w:hAnsi="Symbol"/>
        </w:rPr>
      </w:pPr>
      <w:r>
        <w:t>Data</w:t>
      </w:r>
      <w:r>
        <w:rPr>
          <w:spacing w:val="-10"/>
        </w:rPr>
        <w:t xml:space="preserve"> </w:t>
      </w:r>
      <w:r>
        <w:t>minimisation</w:t>
      </w:r>
    </w:p>
    <w:p w14:paraId="550FF2B2" w14:textId="77777777" w:rsidR="00427D88" w:rsidRDefault="002232BA">
      <w:pPr>
        <w:pStyle w:val="ListParagraph"/>
        <w:numPr>
          <w:ilvl w:val="1"/>
          <w:numId w:val="13"/>
        </w:numPr>
        <w:tabs>
          <w:tab w:val="left" w:pos="1520"/>
          <w:tab w:val="left" w:pos="1521"/>
        </w:tabs>
        <w:spacing w:line="279" w:lineRule="exact"/>
        <w:rPr>
          <w:rFonts w:ascii="Symbol" w:hAnsi="Symbol"/>
        </w:rPr>
      </w:pPr>
      <w:r>
        <w:t>Accuracy</w:t>
      </w:r>
    </w:p>
    <w:p w14:paraId="5FDE8854" w14:textId="77777777" w:rsidR="00427D88" w:rsidRDefault="002232BA">
      <w:pPr>
        <w:pStyle w:val="ListParagraph"/>
        <w:numPr>
          <w:ilvl w:val="1"/>
          <w:numId w:val="13"/>
        </w:numPr>
        <w:tabs>
          <w:tab w:val="left" w:pos="1520"/>
          <w:tab w:val="left" w:pos="1521"/>
        </w:tabs>
        <w:spacing w:line="280" w:lineRule="exact"/>
        <w:rPr>
          <w:rFonts w:ascii="Symbol" w:hAnsi="Symbol"/>
        </w:rPr>
      </w:pPr>
      <w:r>
        <w:t>Storage</w:t>
      </w:r>
      <w:r>
        <w:rPr>
          <w:spacing w:val="-3"/>
        </w:rPr>
        <w:t xml:space="preserve"> </w:t>
      </w:r>
      <w:r>
        <w:t>limitation</w:t>
      </w:r>
    </w:p>
    <w:p w14:paraId="7720ED68" w14:textId="77777777" w:rsidR="00427D88" w:rsidRDefault="002232BA">
      <w:pPr>
        <w:pStyle w:val="ListParagraph"/>
        <w:numPr>
          <w:ilvl w:val="1"/>
          <w:numId w:val="13"/>
        </w:numPr>
        <w:tabs>
          <w:tab w:val="left" w:pos="1520"/>
          <w:tab w:val="left" w:pos="1521"/>
        </w:tabs>
        <w:spacing w:before="3" w:line="279" w:lineRule="exact"/>
        <w:rPr>
          <w:rFonts w:ascii="Symbol" w:hAnsi="Symbol"/>
        </w:rPr>
      </w:pPr>
      <w:r>
        <w:t>Integrity and confidentiality</w:t>
      </w:r>
      <w:r>
        <w:rPr>
          <w:spacing w:val="-8"/>
        </w:rPr>
        <w:t xml:space="preserve"> </w:t>
      </w:r>
      <w:r>
        <w:t>(security)</w:t>
      </w:r>
    </w:p>
    <w:p w14:paraId="4540A864" w14:textId="77777777" w:rsidR="00427D88" w:rsidRDefault="002232BA">
      <w:pPr>
        <w:pStyle w:val="ListParagraph"/>
        <w:numPr>
          <w:ilvl w:val="1"/>
          <w:numId w:val="13"/>
        </w:numPr>
        <w:tabs>
          <w:tab w:val="left" w:pos="1520"/>
          <w:tab w:val="left" w:pos="1521"/>
        </w:tabs>
        <w:spacing w:line="279" w:lineRule="exact"/>
        <w:rPr>
          <w:rFonts w:ascii="Symbol" w:hAnsi="Symbol"/>
        </w:rPr>
      </w:pPr>
      <w:r>
        <w:t>Accountability</w:t>
      </w:r>
    </w:p>
    <w:p w14:paraId="5C88D6AC" w14:textId="77777777" w:rsidR="00427D88" w:rsidRDefault="00427D88">
      <w:pPr>
        <w:pStyle w:val="BodyText"/>
        <w:rPr>
          <w:sz w:val="28"/>
        </w:rPr>
      </w:pPr>
    </w:p>
    <w:p w14:paraId="08A0763B" w14:textId="77777777" w:rsidR="00427D88" w:rsidRDefault="002232BA">
      <w:pPr>
        <w:pStyle w:val="Heading3"/>
        <w:numPr>
          <w:ilvl w:val="0"/>
          <w:numId w:val="13"/>
        </w:numPr>
        <w:tabs>
          <w:tab w:val="left" w:pos="1520"/>
          <w:tab w:val="left" w:pos="1521"/>
        </w:tabs>
        <w:spacing w:before="220"/>
      </w:pPr>
      <w:r>
        <w:t>How we obtain your personal</w:t>
      </w:r>
      <w:r>
        <w:rPr>
          <w:spacing w:val="-16"/>
        </w:rPr>
        <w:t xml:space="preserve"> </w:t>
      </w:r>
      <w:r>
        <w:t>data</w:t>
      </w:r>
    </w:p>
    <w:p w14:paraId="0EE45E93" w14:textId="77777777" w:rsidR="00427D88" w:rsidRDefault="00427D88">
      <w:pPr>
        <w:pStyle w:val="BodyText"/>
        <w:spacing w:before="11"/>
        <w:rPr>
          <w:b/>
          <w:sz w:val="18"/>
        </w:rPr>
      </w:pPr>
    </w:p>
    <w:p w14:paraId="6A0CD629" w14:textId="77777777" w:rsidR="00427D88" w:rsidRDefault="002232BA">
      <w:pPr>
        <w:pStyle w:val="BodyText"/>
        <w:ind w:left="800"/>
        <w:jc w:val="both"/>
      </w:pPr>
      <w:r>
        <w:t>We collect information in the following ways:</w:t>
      </w:r>
    </w:p>
    <w:p w14:paraId="0980DBE8" w14:textId="77777777" w:rsidR="00427D88" w:rsidRDefault="00427D88">
      <w:pPr>
        <w:pStyle w:val="BodyText"/>
        <w:spacing w:before="6"/>
        <w:rPr>
          <w:sz w:val="19"/>
        </w:rPr>
      </w:pPr>
    </w:p>
    <w:p w14:paraId="2F81142C" w14:textId="77777777" w:rsidR="00427D88" w:rsidRDefault="002232BA">
      <w:pPr>
        <w:pStyle w:val="ListParagraph"/>
        <w:numPr>
          <w:ilvl w:val="1"/>
          <w:numId w:val="13"/>
        </w:numPr>
        <w:tabs>
          <w:tab w:val="left" w:pos="1520"/>
          <w:tab w:val="left" w:pos="1521"/>
        </w:tabs>
        <w:rPr>
          <w:rFonts w:ascii="Symbol" w:hAnsi="Symbol"/>
        </w:rPr>
      </w:pPr>
      <w:r>
        <w:t>When you visit our</w:t>
      </w:r>
      <w:r>
        <w:rPr>
          <w:spacing w:val="-12"/>
        </w:rPr>
        <w:t xml:space="preserve"> </w:t>
      </w:r>
      <w:r>
        <w:t>website</w:t>
      </w:r>
    </w:p>
    <w:p w14:paraId="05EF9B01" w14:textId="77777777" w:rsidR="00427D88" w:rsidRDefault="002232BA">
      <w:pPr>
        <w:pStyle w:val="ListParagraph"/>
        <w:numPr>
          <w:ilvl w:val="1"/>
          <w:numId w:val="13"/>
        </w:numPr>
        <w:tabs>
          <w:tab w:val="left" w:pos="1520"/>
          <w:tab w:val="left" w:pos="1521"/>
        </w:tabs>
        <w:spacing w:before="243"/>
        <w:rPr>
          <w:rFonts w:ascii="Symbol" w:hAnsi="Symbol"/>
        </w:rPr>
      </w:pPr>
      <w:r>
        <w:t>When you interact with our</w:t>
      </w:r>
      <w:r>
        <w:rPr>
          <w:spacing w:val="-12"/>
        </w:rPr>
        <w:t xml:space="preserve"> </w:t>
      </w:r>
      <w:r>
        <w:t>website</w:t>
      </w:r>
    </w:p>
    <w:p w14:paraId="541A1F9F" w14:textId="77777777" w:rsidR="00427D88" w:rsidRDefault="002232BA">
      <w:pPr>
        <w:pStyle w:val="ListParagraph"/>
        <w:numPr>
          <w:ilvl w:val="1"/>
          <w:numId w:val="13"/>
        </w:numPr>
        <w:tabs>
          <w:tab w:val="left" w:pos="1520"/>
          <w:tab w:val="left" w:pos="1521"/>
        </w:tabs>
        <w:spacing w:before="239"/>
        <w:rPr>
          <w:rFonts w:ascii="Symbol" w:hAnsi="Symbol"/>
        </w:rPr>
      </w:pPr>
      <w:r>
        <w:t>When you contact us via social</w:t>
      </w:r>
      <w:r>
        <w:rPr>
          <w:spacing w:val="-12"/>
        </w:rPr>
        <w:t xml:space="preserve"> </w:t>
      </w:r>
      <w:proofErr w:type="gramStart"/>
      <w:r>
        <w:t>media</w:t>
      </w:r>
      <w:proofErr w:type="gramEnd"/>
    </w:p>
    <w:p w14:paraId="093C01B0" w14:textId="77777777" w:rsidR="00427D88" w:rsidRDefault="002232BA">
      <w:pPr>
        <w:pStyle w:val="ListParagraph"/>
        <w:numPr>
          <w:ilvl w:val="1"/>
          <w:numId w:val="13"/>
        </w:numPr>
        <w:tabs>
          <w:tab w:val="left" w:pos="1520"/>
          <w:tab w:val="left" w:pos="1521"/>
        </w:tabs>
        <w:spacing w:before="243"/>
        <w:rPr>
          <w:rFonts w:ascii="Symbol" w:hAnsi="Symbol"/>
        </w:rPr>
      </w:pPr>
      <w:r>
        <w:t>When you contact us</w:t>
      </w:r>
      <w:r>
        <w:rPr>
          <w:spacing w:val="-9"/>
        </w:rPr>
        <w:t xml:space="preserve"> </w:t>
      </w:r>
      <w:proofErr w:type="gramStart"/>
      <w:r>
        <w:t>directly</w:t>
      </w:r>
      <w:proofErr w:type="gramEnd"/>
    </w:p>
    <w:p w14:paraId="5E197821" w14:textId="77777777" w:rsidR="00427D88" w:rsidRDefault="002232BA">
      <w:pPr>
        <w:pStyle w:val="ListParagraph"/>
        <w:numPr>
          <w:ilvl w:val="1"/>
          <w:numId w:val="13"/>
        </w:numPr>
        <w:tabs>
          <w:tab w:val="left" w:pos="1520"/>
          <w:tab w:val="left" w:pos="1521"/>
        </w:tabs>
        <w:spacing w:before="238"/>
        <w:rPr>
          <w:rFonts w:ascii="Symbol" w:hAnsi="Symbol"/>
        </w:rPr>
      </w:pPr>
      <w:r>
        <w:t>When you apply to work/ volunteer for</w:t>
      </w:r>
      <w:r>
        <w:rPr>
          <w:spacing w:val="-17"/>
        </w:rPr>
        <w:t xml:space="preserve"> </w:t>
      </w:r>
      <w:r>
        <w:t>us</w:t>
      </w:r>
    </w:p>
    <w:p w14:paraId="122276DD" w14:textId="77777777" w:rsidR="00427D88" w:rsidRDefault="002232BA">
      <w:pPr>
        <w:pStyle w:val="ListParagraph"/>
        <w:numPr>
          <w:ilvl w:val="1"/>
          <w:numId w:val="13"/>
        </w:numPr>
        <w:tabs>
          <w:tab w:val="left" w:pos="1520"/>
          <w:tab w:val="left" w:pos="1521"/>
        </w:tabs>
        <w:spacing w:before="238"/>
        <w:rPr>
          <w:rFonts w:ascii="Symbol" w:hAnsi="Symbol"/>
        </w:rPr>
      </w:pPr>
      <w:r>
        <w:t>When you begin working / volunteering for</w:t>
      </w:r>
      <w:r>
        <w:rPr>
          <w:spacing w:val="-12"/>
        </w:rPr>
        <w:t xml:space="preserve"> </w:t>
      </w:r>
      <w:r>
        <w:t>us.</w:t>
      </w:r>
    </w:p>
    <w:p w14:paraId="4F36ACD7" w14:textId="77777777" w:rsidR="00427D88" w:rsidRDefault="002232BA">
      <w:pPr>
        <w:pStyle w:val="ListParagraph"/>
        <w:numPr>
          <w:ilvl w:val="1"/>
          <w:numId w:val="13"/>
        </w:numPr>
        <w:tabs>
          <w:tab w:val="left" w:pos="1520"/>
          <w:tab w:val="left" w:pos="1521"/>
        </w:tabs>
        <w:spacing w:before="243"/>
        <w:rPr>
          <w:rFonts w:ascii="Symbol" w:hAnsi="Symbol"/>
        </w:rPr>
      </w:pPr>
      <w:r>
        <w:t>When you give permission to other parties to share it with</w:t>
      </w:r>
      <w:r>
        <w:rPr>
          <w:spacing w:val="-22"/>
        </w:rPr>
        <w:t xml:space="preserve"> </w:t>
      </w:r>
      <w:r>
        <w:t>us</w:t>
      </w:r>
    </w:p>
    <w:p w14:paraId="7F91828D" w14:textId="77777777" w:rsidR="00427D88" w:rsidRDefault="00427D88">
      <w:pPr>
        <w:pStyle w:val="BodyText"/>
        <w:spacing w:before="12"/>
        <w:rPr>
          <w:sz w:val="27"/>
        </w:rPr>
      </w:pPr>
    </w:p>
    <w:p w14:paraId="0C4A623F" w14:textId="77777777" w:rsidR="00427D88" w:rsidRDefault="002232BA">
      <w:pPr>
        <w:pStyle w:val="BodyText"/>
        <w:ind w:left="800" w:right="804"/>
        <w:jc w:val="both"/>
      </w:pPr>
      <w:r>
        <w:t xml:space="preserve">When we collect your personal </w:t>
      </w:r>
      <w:proofErr w:type="gramStart"/>
      <w:r>
        <w:t>information</w:t>
      </w:r>
      <w:proofErr w:type="gramEnd"/>
      <w:r>
        <w:t xml:space="preserve"> </w:t>
      </w:r>
      <w:r>
        <w:rPr>
          <w:spacing w:val="-3"/>
        </w:rPr>
        <w:t xml:space="preserve">we </w:t>
      </w:r>
      <w:r>
        <w:t>use strict procedures and security features to prevent unauthorised access. However, no data transmiss</w:t>
      </w:r>
      <w:r>
        <w:t xml:space="preserve">ion over the Internet is 100% secure. As a result, while we try to protect your personal information, TGP Cymru cannot guarantee the security of any information you transmit to </w:t>
      </w:r>
      <w:proofErr w:type="gramStart"/>
      <w:r>
        <w:t>us</w:t>
      </w:r>
      <w:proofErr w:type="gramEnd"/>
      <w:r>
        <w:t xml:space="preserve"> and you do so at your own</w:t>
      </w:r>
      <w:r>
        <w:rPr>
          <w:spacing w:val="-28"/>
        </w:rPr>
        <w:t xml:space="preserve"> </w:t>
      </w:r>
      <w:r>
        <w:t>risk.</w:t>
      </w:r>
    </w:p>
    <w:p w14:paraId="1CA7CAA7" w14:textId="77777777" w:rsidR="00427D88" w:rsidRDefault="00427D88">
      <w:pPr>
        <w:pStyle w:val="BodyText"/>
        <w:rPr>
          <w:sz w:val="30"/>
        </w:rPr>
      </w:pPr>
    </w:p>
    <w:p w14:paraId="6C16323F" w14:textId="77777777" w:rsidR="00427D88" w:rsidRDefault="002232BA">
      <w:pPr>
        <w:pStyle w:val="Heading3"/>
        <w:numPr>
          <w:ilvl w:val="0"/>
          <w:numId w:val="13"/>
        </w:numPr>
        <w:tabs>
          <w:tab w:val="left" w:pos="1520"/>
          <w:tab w:val="left" w:pos="1521"/>
        </w:tabs>
      </w:pPr>
      <w:r>
        <w:t>Lawful bases for processing your</w:t>
      </w:r>
      <w:r>
        <w:rPr>
          <w:spacing w:val="-18"/>
        </w:rPr>
        <w:t xml:space="preserve"> </w:t>
      </w:r>
      <w:r>
        <w:t>data</w:t>
      </w:r>
    </w:p>
    <w:p w14:paraId="2A9282F7" w14:textId="77777777" w:rsidR="00427D88" w:rsidRDefault="00427D88">
      <w:pPr>
        <w:pStyle w:val="BodyText"/>
        <w:spacing w:before="1"/>
        <w:rPr>
          <w:b/>
        </w:rPr>
      </w:pPr>
    </w:p>
    <w:p w14:paraId="51B6FCBF" w14:textId="77777777" w:rsidR="00427D88" w:rsidRDefault="002232BA">
      <w:pPr>
        <w:pStyle w:val="BodyText"/>
        <w:ind w:left="800" w:right="809"/>
        <w:jc w:val="both"/>
      </w:pPr>
      <w:r>
        <w:t xml:space="preserve">The </w:t>
      </w:r>
      <w:r>
        <w:t>lawful bases for processing are set out in Article 6 of the GDPR. At least one of these must apply whenever TGP Cymru processes personal data and is specified in relation to each form of information under The Information we collect section</w:t>
      </w:r>
      <w:r>
        <w:rPr>
          <w:spacing w:val="-15"/>
        </w:rPr>
        <w:t xml:space="preserve"> </w:t>
      </w:r>
      <w:r>
        <w:t>below.</w:t>
      </w:r>
    </w:p>
    <w:p w14:paraId="740AFC02" w14:textId="77777777" w:rsidR="00427D88" w:rsidRDefault="00427D88">
      <w:pPr>
        <w:pStyle w:val="BodyText"/>
        <w:spacing w:before="1"/>
      </w:pPr>
    </w:p>
    <w:p w14:paraId="6472C3A6" w14:textId="77777777" w:rsidR="00427D88" w:rsidRDefault="002232BA">
      <w:pPr>
        <w:pStyle w:val="ListParagraph"/>
        <w:numPr>
          <w:ilvl w:val="0"/>
          <w:numId w:val="9"/>
        </w:numPr>
        <w:tabs>
          <w:tab w:val="left" w:pos="1089"/>
        </w:tabs>
        <w:ind w:right="804" w:firstLine="0"/>
      </w:pPr>
      <w:r>
        <w:rPr>
          <w:i/>
        </w:rPr>
        <w:t>Consent</w:t>
      </w:r>
      <w:r>
        <w:t>: the individual has given clear consent for TGP Cymru to process their personal data for a specific</w:t>
      </w:r>
      <w:r>
        <w:rPr>
          <w:spacing w:val="-5"/>
        </w:rPr>
        <w:t xml:space="preserve"> </w:t>
      </w:r>
      <w:r>
        <w:t>purpose.</w:t>
      </w:r>
    </w:p>
    <w:p w14:paraId="21C898F0" w14:textId="77777777" w:rsidR="00427D88" w:rsidRDefault="00427D88">
      <w:pPr>
        <w:pStyle w:val="BodyText"/>
        <w:spacing w:before="1"/>
      </w:pPr>
    </w:p>
    <w:p w14:paraId="279FFCAA" w14:textId="77777777" w:rsidR="00427D88" w:rsidRDefault="002232BA">
      <w:pPr>
        <w:pStyle w:val="ListParagraph"/>
        <w:numPr>
          <w:ilvl w:val="0"/>
          <w:numId w:val="9"/>
        </w:numPr>
        <w:tabs>
          <w:tab w:val="left" w:pos="1152"/>
        </w:tabs>
        <w:ind w:right="795" w:firstLine="0"/>
      </w:pPr>
      <w:r>
        <w:rPr>
          <w:i/>
        </w:rPr>
        <w:t>Contract</w:t>
      </w:r>
      <w:r>
        <w:t>: the processing is necessary for a contract TGP Cymru has with the individual, or because they have asked TGP Cymru to take speci</w:t>
      </w:r>
      <w:r>
        <w:t xml:space="preserve">fic steps before </w:t>
      </w:r>
      <w:proofErr w:type="gramStart"/>
      <w:r>
        <w:t>entering into</w:t>
      </w:r>
      <w:proofErr w:type="gramEnd"/>
      <w:r>
        <w:t xml:space="preserve"> a</w:t>
      </w:r>
      <w:r>
        <w:rPr>
          <w:spacing w:val="-32"/>
        </w:rPr>
        <w:t xml:space="preserve"> </w:t>
      </w:r>
      <w:r>
        <w:t>contract.</w:t>
      </w:r>
    </w:p>
    <w:p w14:paraId="3FACD88E" w14:textId="77777777" w:rsidR="00427D88" w:rsidRDefault="00427D88">
      <w:pPr>
        <w:sectPr w:rsidR="00427D88">
          <w:pgSz w:w="11910" w:h="16840"/>
          <w:pgMar w:top="1400" w:right="640" w:bottom="2000" w:left="640" w:header="0" w:footer="1758" w:gutter="0"/>
          <w:cols w:space="720"/>
        </w:sectPr>
      </w:pPr>
    </w:p>
    <w:p w14:paraId="64FC8E69" w14:textId="77777777" w:rsidR="00427D88" w:rsidRDefault="002232BA">
      <w:pPr>
        <w:pStyle w:val="ListParagraph"/>
        <w:numPr>
          <w:ilvl w:val="0"/>
          <w:numId w:val="9"/>
        </w:numPr>
        <w:tabs>
          <w:tab w:val="left" w:pos="1079"/>
        </w:tabs>
        <w:spacing w:before="117"/>
        <w:ind w:right="798" w:firstLine="0"/>
        <w:jc w:val="both"/>
      </w:pPr>
      <w:r>
        <w:rPr>
          <w:i/>
        </w:rPr>
        <w:lastRenderedPageBreak/>
        <w:t>Legal obligation</w:t>
      </w:r>
      <w:r>
        <w:t>: the processing is necessary for TGP Cymru to comply with the law (not including contractual</w:t>
      </w:r>
      <w:r>
        <w:rPr>
          <w:spacing w:val="-2"/>
        </w:rPr>
        <w:t xml:space="preserve"> </w:t>
      </w:r>
      <w:r>
        <w:t>obligations).</w:t>
      </w:r>
    </w:p>
    <w:p w14:paraId="47F02F48" w14:textId="77777777" w:rsidR="00427D88" w:rsidRDefault="00427D88">
      <w:pPr>
        <w:pStyle w:val="BodyText"/>
        <w:spacing w:before="1"/>
      </w:pPr>
    </w:p>
    <w:p w14:paraId="6452AE87" w14:textId="77777777" w:rsidR="00427D88" w:rsidRDefault="002232BA">
      <w:pPr>
        <w:pStyle w:val="ListParagraph"/>
        <w:numPr>
          <w:ilvl w:val="0"/>
          <w:numId w:val="9"/>
        </w:numPr>
        <w:tabs>
          <w:tab w:val="left" w:pos="1099"/>
        </w:tabs>
        <w:ind w:left="1098" w:hanging="299"/>
        <w:jc w:val="both"/>
      </w:pPr>
      <w:r>
        <w:rPr>
          <w:i/>
        </w:rPr>
        <w:t>Vital interests</w:t>
      </w:r>
      <w:r>
        <w:t>: the processing is necessary to protect someone’s</w:t>
      </w:r>
      <w:r>
        <w:rPr>
          <w:spacing w:val="-21"/>
        </w:rPr>
        <w:t xml:space="preserve"> </w:t>
      </w:r>
      <w:r>
        <w:t>life</w:t>
      </w:r>
      <w:r>
        <w:t>.</w:t>
      </w:r>
    </w:p>
    <w:p w14:paraId="52FE54EC" w14:textId="77777777" w:rsidR="00427D88" w:rsidRDefault="00427D88">
      <w:pPr>
        <w:pStyle w:val="BodyText"/>
        <w:spacing w:before="1"/>
      </w:pPr>
    </w:p>
    <w:p w14:paraId="020CC073" w14:textId="77777777" w:rsidR="00427D88" w:rsidRDefault="002232BA">
      <w:pPr>
        <w:pStyle w:val="ListParagraph"/>
        <w:numPr>
          <w:ilvl w:val="0"/>
          <w:numId w:val="9"/>
        </w:numPr>
        <w:tabs>
          <w:tab w:val="left" w:pos="1104"/>
        </w:tabs>
        <w:ind w:right="805" w:firstLine="0"/>
        <w:jc w:val="both"/>
      </w:pPr>
      <w:r>
        <w:rPr>
          <w:i/>
        </w:rPr>
        <w:t>Public task</w:t>
      </w:r>
      <w:r>
        <w:t>: the processing is necessary for TGP Cymru to perform a task in the public interest or for our official functions, and the task or function has a clear basis in</w:t>
      </w:r>
      <w:r>
        <w:rPr>
          <w:spacing w:val="-18"/>
        </w:rPr>
        <w:t xml:space="preserve"> </w:t>
      </w:r>
      <w:r>
        <w:t>law.</w:t>
      </w:r>
    </w:p>
    <w:p w14:paraId="3E3F9FAB" w14:textId="77777777" w:rsidR="00427D88" w:rsidRDefault="00427D88">
      <w:pPr>
        <w:pStyle w:val="BodyText"/>
        <w:spacing w:before="8"/>
        <w:rPr>
          <w:sz w:val="21"/>
        </w:rPr>
      </w:pPr>
    </w:p>
    <w:p w14:paraId="29DD3D30" w14:textId="77777777" w:rsidR="00427D88" w:rsidRDefault="002232BA">
      <w:pPr>
        <w:pStyle w:val="ListParagraph"/>
        <w:numPr>
          <w:ilvl w:val="0"/>
          <w:numId w:val="9"/>
        </w:numPr>
        <w:tabs>
          <w:tab w:val="left" w:pos="1099"/>
        </w:tabs>
        <w:ind w:right="798" w:firstLine="0"/>
        <w:jc w:val="both"/>
      </w:pPr>
      <w:r>
        <w:rPr>
          <w:i/>
        </w:rPr>
        <w:t>Legitimate interests</w:t>
      </w:r>
      <w:r>
        <w:t>: the processing is necessary for TGP Cymru’s legitima</w:t>
      </w:r>
      <w:r>
        <w:t>te interests or the legitimate interests of a third party unless there is a good reason to protect the individual’s personal data which overrides those legitimate</w:t>
      </w:r>
      <w:r>
        <w:rPr>
          <w:spacing w:val="-11"/>
        </w:rPr>
        <w:t xml:space="preserve"> </w:t>
      </w:r>
      <w:r>
        <w:t>interests.</w:t>
      </w:r>
    </w:p>
    <w:p w14:paraId="278131A8" w14:textId="77777777" w:rsidR="00427D88" w:rsidRDefault="00427D88">
      <w:pPr>
        <w:pStyle w:val="BodyText"/>
      </w:pPr>
    </w:p>
    <w:p w14:paraId="225ABDFE" w14:textId="77777777" w:rsidR="00427D88" w:rsidRDefault="00427D88">
      <w:pPr>
        <w:pStyle w:val="BodyText"/>
        <w:spacing w:before="1"/>
      </w:pPr>
    </w:p>
    <w:p w14:paraId="0E378973" w14:textId="77777777" w:rsidR="00427D88" w:rsidRDefault="002232BA">
      <w:pPr>
        <w:pStyle w:val="Heading3"/>
        <w:numPr>
          <w:ilvl w:val="0"/>
          <w:numId w:val="13"/>
        </w:numPr>
        <w:tabs>
          <w:tab w:val="left" w:pos="1520"/>
          <w:tab w:val="left" w:pos="1521"/>
        </w:tabs>
        <w:spacing w:before="1"/>
        <w:jc w:val="both"/>
      </w:pPr>
      <w:r>
        <w:t>The Information we</w:t>
      </w:r>
      <w:r>
        <w:rPr>
          <w:spacing w:val="-8"/>
        </w:rPr>
        <w:t xml:space="preserve"> </w:t>
      </w:r>
      <w:r>
        <w:t>collect</w:t>
      </w:r>
    </w:p>
    <w:p w14:paraId="03A0C1E5" w14:textId="77777777" w:rsidR="00427D88" w:rsidRDefault="00427D88">
      <w:pPr>
        <w:pStyle w:val="BodyText"/>
        <w:spacing w:before="1"/>
        <w:rPr>
          <w:b/>
        </w:rPr>
      </w:pPr>
    </w:p>
    <w:p w14:paraId="493B1BBF" w14:textId="77777777" w:rsidR="00427D88" w:rsidRDefault="002232BA">
      <w:pPr>
        <w:pStyle w:val="BodyText"/>
        <w:spacing w:line="268" w:lineRule="exact"/>
        <w:ind w:left="800"/>
        <w:jc w:val="both"/>
      </w:pPr>
      <w:r>
        <w:t>TGP Cymru collects personal data that is:</w:t>
      </w:r>
    </w:p>
    <w:p w14:paraId="7BA45902" w14:textId="77777777" w:rsidR="00427D88" w:rsidRDefault="002232BA">
      <w:pPr>
        <w:pStyle w:val="ListParagraph"/>
        <w:numPr>
          <w:ilvl w:val="1"/>
          <w:numId w:val="13"/>
        </w:numPr>
        <w:tabs>
          <w:tab w:val="left" w:pos="1520"/>
          <w:tab w:val="left" w:pos="1521"/>
        </w:tabs>
        <w:spacing w:line="279" w:lineRule="exact"/>
        <w:rPr>
          <w:rFonts w:ascii="Symbol" w:hAnsi="Symbol"/>
        </w:rPr>
      </w:pPr>
      <w:r>
        <w:t>adequate – sufficient to properly fulfil our stated</w:t>
      </w:r>
      <w:r>
        <w:rPr>
          <w:spacing w:val="-14"/>
        </w:rPr>
        <w:t xml:space="preserve"> </w:t>
      </w:r>
      <w:r>
        <w:t>purpose</w:t>
      </w:r>
    </w:p>
    <w:p w14:paraId="6AF78DC5" w14:textId="77777777" w:rsidR="00427D88" w:rsidRDefault="002232BA">
      <w:pPr>
        <w:pStyle w:val="ListParagraph"/>
        <w:numPr>
          <w:ilvl w:val="1"/>
          <w:numId w:val="13"/>
        </w:numPr>
        <w:tabs>
          <w:tab w:val="left" w:pos="1520"/>
          <w:tab w:val="left" w:pos="1521"/>
        </w:tabs>
        <w:spacing w:before="3" w:line="279" w:lineRule="exact"/>
        <w:rPr>
          <w:rFonts w:ascii="Symbol" w:hAnsi="Symbol"/>
        </w:rPr>
      </w:pPr>
      <w:r>
        <w:t>relevant – has a rational link to that</w:t>
      </w:r>
      <w:r>
        <w:rPr>
          <w:spacing w:val="-17"/>
        </w:rPr>
        <w:t xml:space="preserve"> </w:t>
      </w:r>
      <w:r>
        <w:t>purpose</w:t>
      </w:r>
    </w:p>
    <w:p w14:paraId="3606BC12" w14:textId="77777777" w:rsidR="00427D88" w:rsidRDefault="002232BA">
      <w:pPr>
        <w:pStyle w:val="ListParagraph"/>
        <w:numPr>
          <w:ilvl w:val="1"/>
          <w:numId w:val="13"/>
        </w:numPr>
        <w:tabs>
          <w:tab w:val="left" w:pos="1520"/>
          <w:tab w:val="left" w:pos="1521"/>
        </w:tabs>
        <w:spacing w:line="279" w:lineRule="exact"/>
        <w:rPr>
          <w:rFonts w:ascii="Symbol" w:hAnsi="Symbol"/>
        </w:rPr>
      </w:pPr>
      <w:r>
        <w:t>limited to what is necessary – we do not hold more than we need for that</w:t>
      </w:r>
      <w:r>
        <w:rPr>
          <w:spacing w:val="-35"/>
        </w:rPr>
        <w:t xml:space="preserve"> </w:t>
      </w:r>
      <w:r>
        <w:t>purpose.</w:t>
      </w:r>
    </w:p>
    <w:p w14:paraId="3B69E1F8" w14:textId="77777777" w:rsidR="00427D88" w:rsidRDefault="00427D88">
      <w:pPr>
        <w:pStyle w:val="BodyText"/>
        <w:rPr>
          <w:sz w:val="28"/>
        </w:rPr>
      </w:pPr>
    </w:p>
    <w:p w14:paraId="680EC25B" w14:textId="77777777" w:rsidR="00427D88" w:rsidRDefault="002232BA">
      <w:pPr>
        <w:pStyle w:val="Heading3"/>
        <w:numPr>
          <w:ilvl w:val="1"/>
          <w:numId w:val="8"/>
        </w:numPr>
        <w:tabs>
          <w:tab w:val="left" w:pos="1521"/>
        </w:tabs>
        <w:spacing w:before="225"/>
        <w:jc w:val="both"/>
      </w:pPr>
      <w:r>
        <w:t>When you visit our</w:t>
      </w:r>
      <w:r>
        <w:rPr>
          <w:spacing w:val="-9"/>
        </w:rPr>
        <w:t xml:space="preserve"> </w:t>
      </w:r>
      <w:r>
        <w:t>websi</w:t>
      </w:r>
      <w:r>
        <w:t>te</w:t>
      </w:r>
    </w:p>
    <w:p w14:paraId="1943000B" w14:textId="77777777" w:rsidR="00427D88" w:rsidRDefault="00427D88">
      <w:pPr>
        <w:pStyle w:val="BodyText"/>
        <w:spacing w:before="8"/>
        <w:rPr>
          <w:b/>
          <w:sz w:val="19"/>
        </w:rPr>
      </w:pPr>
    </w:p>
    <w:p w14:paraId="3A655773" w14:textId="77777777" w:rsidR="00427D88" w:rsidRDefault="002232BA">
      <w:pPr>
        <w:pStyle w:val="BodyText"/>
        <w:ind w:left="800" w:right="794"/>
        <w:jc w:val="both"/>
      </w:pPr>
      <w:r>
        <w:t xml:space="preserve">We use third parties – Fasthosts - to host and United Graphic Design to maintain our </w:t>
      </w:r>
      <w:proofErr w:type="gramStart"/>
      <w:r>
        <w:t>website .</w:t>
      </w:r>
      <w:proofErr w:type="gramEnd"/>
      <w:r>
        <w:t xml:space="preserve"> Our website server automatically logs the IP address </w:t>
      </w:r>
      <w:r>
        <w:rPr>
          <w:spacing w:val="-3"/>
        </w:rPr>
        <w:t xml:space="preserve">you </w:t>
      </w:r>
      <w:r>
        <w:t>use to access our website as well as other information about your visit such as pages accessed, info</w:t>
      </w:r>
      <w:r>
        <w:t>rmation requested, the date and time of the request, the source of your access to our website (</w:t>
      </w:r>
      <w:proofErr w:type="gramStart"/>
      <w:r>
        <w:t>e.g.</w:t>
      </w:r>
      <w:proofErr w:type="gramEnd"/>
      <w:r>
        <w:t xml:space="preserve"> the website or URL (link) which referred you to our website) and your browser version and operating system. Our server </w:t>
      </w:r>
      <w:proofErr w:type="gramStart"/>
      <w:r>
        <w:t>is located in</w:t>
      </w:r>
      <w:proofErr w:type="gramEnd"/>
      <w:r>
        <w:t xml:space="preserve"> the United</w:t>
      </w:r>
      <w:r>
        <w:rPr>
          <w:spacing w:val="-2"/>
        </w:rPr>
        <w:t xml:space="preserve"> </w:t>
      </w:r>
      <w:r>
        <w:t>Kingdom.</w:t>
      </w:r>
    </w:p>
    <w:p w14:paraId="5CD8AC1F" w14:textId="77777777" w:rsidR="00427D88" w:rsidRDefault="00427D88">
      <w:pPr>
        <w:pStyle w:val="BodyText"/>
        <w:spacing w:before="10"/>
        <w:rPr>
          <w:sz w:val="19"/>
        </w:rPr>
      </w:pPr>
    </w:p>
    <w:p w14:paraId="7F4FF6D4" w14:textId="77777777" w:rsidR="00427D88" w:rsidRDefault="002232BA">
      <w:pPr>
        <w:pStyle w:val="BodyText"/>
        <w:ind w:left="800" w:right="794"/>
        <w:jc w:val="both"/>
      </w:pPr>
      <w:r>
        <w:t>Ou</w:t>
      </w:r>
      <w:r>
        <w:t xml:space="preserve">r IT Service Provider - </w:t>
      </w:r>
      <w:proofErr w:type="spellStart"/>
      <w:r>
        <w:t>AmitecIT</w:t>
      </w:r>
      <w:proofErr w:type="spellEnd"/>
      <w:r>
        <w:t xml:space="preserve"> stores server logs to ensure network and IT security and to ensure that the server and website remain uncompromised. This includes analysing log files to help identify and prevent unauthorised access to our network, the dis</w:t>
      </w:r>
      <w:r>
        <w:t>tribution of malicious code, denial of services attacks and other cyber-attacks, by detecting unusual or suspicious activity.</w:t>
      </w:r>
    </w:p>
    <w:p w14:paraId="39BD0D7D" w14:textId="77777777" w:rsidR="00427D88" w:rsidRDefault="00427D88">
      <w:pPr>
        <w:pStyle w:val="BodyText"/>
        <w:spacing w:before="10"/>
        <w:rPr>
          <w:sz w:val="19"/>
        </w:rPr>
      </w:pPr>
    </w:p>
    <w:p w14:paraId="24BB5299" w14:textId="77777777" w:rsidR="00427D88" w:rsidRDefault="002232BA">
      <w:pPr>
        <w:pStyle w:val="BodyText"/>
        <w:ind w:left="800" w:right="803"/>
        <w:jc w:val="both"/>
      </w:pPr>
      <w:r>
        <w:t>Unless we are investigating suspicious or potential criminal activity, we do not make, nor do we allow our website server or IT s</w:t>
      </w:r>
      <w:r>
        <w:t>ervice providers to make any attempt to identify you from the information collected via server</w:t>
      </w:r>
      <w:r>
        <w:rPr>
          <w:spacing w:val="-10"/>
        </w:rPr>
        <w:t xml:space="preserve"> </w:t>
      </w:r>
      <w:r>
        <w:t>logs.</w:t>
      </w:r>
    </w:p>
    <w:p w14:paraId="415C776C" w14:textId="77777777" w:rsidR="00427D88" w:rsidRDefault="00427D88">
      <w:pPr>
        <w:pStyle w:val="BodyText"/>
        <w:spacing w:before="9"/>
        <w:rPr>
          <w:sz w:val="19"/>
        </w:rPr>
      </w:pPr>
    </w:p>
    <w:p w14:paraId="135E3AC9" w14:textId="77777777" w:rsidR="00427D88" w:rsidRDefault="002232BA">
      <w:pPr>
        <w:ind w:left="800" w:right="797"/>
        <w:jc w:val="both"/>
      </w:pPr>
      <w:r>
        <w:rPr>
          <w:i/>
        </w:rPr>
        <w:t xml:space="preserve">Legal basis for processing: </w:t>
      </w:r>
      <w:r>
        <w:t>Article 6(1)(c) of the GDPR – compliance with a legal obligation to which we are subject.</w:t>
      </w:r>
    </w:p>
    <w:p w14:paraId="2101EE9D" w14:textId="77777777" w:rsidR="00427D88" w:rsidRDefault="00427D88">
      <w:pPr>
        <w:pStyle w:val="BodyText"/>
        <w:spacing w:before="8"/>
        <w:rPr>
          <w:sz w:val="19"/>
        </w:rPr>
      </w:pPr>
    </w:p>
    <w:p w14:paraId="622BBC59" w14:textId="77777777" w:rsidR="00427D88" w:rsidRDefault="002232BA">
      <w:pPr>
        <w:pStyle w:val="BodyText"/>
        <w:spacing w:before="1"/>
        <w:ind w:left="800" w:right="804"/>
        <w:jc w:val="both"/>
      </w:pPr>
      <w:r>
        <w:rPr>
          <w:i/>
        </w:rPr>
        <w:t xml:space="preserve">Legal obligation: </w:t>
      </w:r>
      <w:r>
        <w:t xml:space="preserve">we have a legal obligation to implement appropriate and technical and </w:t>
      </w:r>
      <w:proofErr w:type="spellStart"/>
      <w:r>
        <w:t>organsiational</w:t>
      </w:r>
      <w:proofErr w:type="spellEnd"/>
      <w:r>
        <w:t xml:space="preserve"> measures to ensure a level of security appropriate to the risk</w:t>
      </w:r>
      <w:r>
        <w:t xml:space="preserve"> of our processing of information about individuals. Recording access to our website using server log files is such a measure.</w:t>
      </w:r>
    </w:p>
    <w:p w14:paraId="42E58ED4" w14:textId="77777777" w:rsidR="00427D88" w:rsidRDefault="00427D88">
      <w:pPr>
        <w:pStyle w:val="BodyText"/>
        <w:spacing w:before="4"/>
        <w:rPr>
          <w:sz w:val="19"/>
        </w:rPr>
      </w:pPr>
    </w:p>
    <w:p w14:paraId="7BA53573" w14:textId="77777777" w:rsidR="00427D88" w:rsidRDefault="002232BA">
      <w:pPr>
        <w:ind w:left="800"/>
        <w:jc w:val="both"/>
      </w:pPr>
      <w:r>
        <w:rPr>
          <w:i/>
        </w:rPr>
        <w:t xml:space="preserve">Legal basis for processing: </w:t>
      </w:r>
      <w:r>
        <w:t>Article 6(1)(f) of the GDPR – our legitimate interests.</w:t>
      </w:r>
    </w:p>
    <w:p w14:paraId="0C008633" w14:textId="77777777" w:rsidR="00427D88" w:rsidRDefault="00427D88">
      <w:pPr>
        <w:jc w:val="both"/>
        <w:sectPr w:rsidR="00427D88">
          <w:pgSz w:w="11910" w:h="16840"/>
          <w:pgMar w:top="1580" w:right="640" w:bottom="2000" w:left="640" w:header="0" w:footer="1758" w:gutter="0"/>
          <w:cols w:space="720"/>
        </w:sectPr>
      </w:pPr>
    </w:p>
    <w:p w14:paraId="0B290B1A" w14:textId="77777777" w:rsidR="00427D88" w:rsidRDefault="002232BA">
      <w:pPr>
        <w:pStyle w:val="BodyText"/>
        <w:spacing w:before="28"/>
        <w:ind w:left="800" w:right="908"/>
      </w:pPr>
      <w:r>
        <w:rPr>
          <w:i/>
        </w:rPr>
        <w:lastRenderedPageBreak/>
        <w:t xml:space="preserve">Legitimate interests: </w:t>
      </w:r>
      <w:r>
        <w:t>we h</w:t>
      </w:r>
      <w:r>
        <w:t>ave a legitimate interest in using your information for the purposes of ensuring network and information security.</w:t>
      </w:r>
    </w:p>
    <w:p w14:paraId="409B9D3E" w14:textId="77777777" w:rsidR="00427D88" w:rsidRDefault="00427D88">
      <w:pPr>
        <w:pStyle w:val="BodyText"/>
      </w:pPr>
    </w:p>
    <w:p w14:paraId="2CEC213A" w14:textId="77777777" w:rsidR="00427D88" w:rsidRDefault="00427D88">
      <w:pPr>
        <w:pStyle w:val="BodyText"/>
      </w:pPr>
    </w:p>
    <w:p w14:paraId="79C36F68" w14:textId="77777777" w:rsidR="00427D88" w:rsidRDefault="00427D88">
      <w:pPr>
        <w:pStyle w:val="BodyText"/>
      </w:pPr>
    </w:p>
    <w:p w14:paraId="5995D19B" w14:textId="77777777" w:rsidR="00427D88" w:rsidRDefault="00427D88">
      <w:pPr>
        <w:pStyle w:val="BodyText"/>
      </w:pPr>
    </w:p>
    <w:p w14:paraId="639705A4" w14:textId="77777777" w:rsidR="00427D88" w:rsidRDefault="002232BA">
      <w:pPr>
        <w:pStyle w:val="Heading3"/>
        <w:numPr>
          <w:ilvl w:val="2"/>
          <w:numId w:val="8"/>
        </w:numPr>
        <w:tabs>
          <w:tab w:val="left" w:pos="1520"/>
          <w:tab w:val="left" w:pos="1521"/>
        </w:tabs>
        <w:spacing w:before="185"/>
      </w:pPr>
      <w:r>
        <w:t>Cookie</w:t>
      </w:r>
      <w:r>
        <w:rPr>
          <w:spacing w:val="-4"/>
        </w:rPr>
        <w:t xml:space="preserve"> </w:t>
      </w:r>
      <w:r>
        <w:t>Policy</w:t>
      </w:r>
    </w:p>
    <w:p w14:paraId="33C058B8" w14:textId="77777777" w:rsidR="00427D88" w:rsidRDefault="00427D88">
      <w:pPr>
        <w:pStyle w:val="BodyText"/>
        <w:spacing w:before="8"/>
        <w:rPr>
          <w:b/>
          <w:sz w:val="19"/>
        </w:rPr>
      </w:pPr>
    </w:p>
    <w:p w14:paraId="75185326" w14:textId="77777777" w:rsidR="00427D88" w:rsidRDefault="002232BA">
      <w:pPr>
        <w:pStyle w:val="BodyText"/>
        <w:ind w:left="800" w:right="908"/>
      </w:pPr>
      <w:r>
        <w:t xml:space="preserve">TGP Cymru uses Cookies. To learn more and for a detailed cookie notice please consult the Cookie Policy at </w:t>
      </w:r>
      <w:hyperlink r:id="rId12">
        <w:r>
          <w:rPr>
            <w:color w:val="0462C1"/>
            <w:u w:val="single" w:color="0462C1"/>
          </w:rPr>
          <w:t>www.tgycymru.org.uk</w:t>
        </w:r>
      </w:hyperlink>
    </w:p>
    <w:p w14:paraId="413ABD82" w14:textId="77777777" w:rsidR="00427D88" w:rsidRDefault="00427D88">
      <w:pPr>
        <w:pStyle w:val="BodyText"/>
        <w:rPr>
          <w:sz w:val="20"/>
        </w:rPr>
      </w:pPr>
    </w:p>
    <w:p w14:paraId="058502DD" w14:textId="77777777" w:rsidR="00427D88" w:rsidRDefault="00427D88">
      <w:pPr>
        <w:pStyle w:val="BodyText"/>
        <w:spacing w:before="7"/>
        <w:rPr>
          <w:sz w:val="18"/>
        </w:rPr>
      </w:pPr>
    </w:p>
    <w:p w14:paraId="5ACB9B92" w14:textId="77777777" w:rsidR="00427D88" w:rsidRDefault="002232BA">
      <w:pPr>
        <w:pStyle w:val="Heading3"/>
        <w:numPr>
          <w:ilvl w:val="2"/>
          <w:numId w:val="8"/>
        </w:numPr>
        <w:tabs>
          <w:tab w:val="left" w:pos="1520"/>
          <w:tab w:val="left" w:pos="1521"/>
        </w:tabs>
      </w:pPr>
      <w:r>
        <w:t>When you interact with our</w:t>
      </w:r>
      <w:r>
        <w:rPr>
          <w:spacing w:val="-10"/>
        </w:rPr>
        <w:t xml:space="preserve"> </w:t>
      </w:r>
      <w:r>
        <w:t>website</w:t>
      </w:r>
    </w:p>
    <w:p w14:paraId="501C0E39" w14:textId="77777777" w:rsidR="00427D88" w:rsidRDefault="00427D88">
      <w:pPr>
        <w:pStyle w:val="BodyText"/>
        <w:spacing w:before="4"/>
        <w:rPr>
          <w:b/>
          <w:sz w:val="19"/>
        </w:rPr>
      </w:pPr>
    </w:p>
    <w:p w14:paraId="5F5A86E8" w14:textId="77777777" w:rsidR="00427D88" w:rsidRDefault="002232BA">
      <w:pPr>
        <w:pStyle w:val="BodyText"/>
        <w:ind w:left="800" w:right="791"/>
        <w:jc w:val="both"/>
      </w:pPr>
      <w:r>
        <w:t xml:space="preserve">If you make a donation to TGP Cymru or take part in a fundraising </w:t>
      </w:r>
      <w:proofErr w:type="gramStart"/>
      <w:r>
        <w:t>activity</w:t>
      </w:r>
      <w:proofErr w:type="gramEnd"/>
      <w:r>
        <w:t xml:space="preserve"> we will collect any given data for possible future correspondence such as newsletters or fundraising appeals. We will always give an opportunity to ‘opt out’ at this stage if you wo</w:t>
      </w:r>
      <w:r>
        <w:t>uld prefer not to receive any further communications from us.</w:t>
      </w:r>
    </w:p>
    <w:p w14:paraId="2EF66932" w14:textId="77777777" w:rsidR="00427D88" w:rsidRDefault="00427D88">
      <w:pPr>
        <w:pStyle w:val="BodyText"/>
        <w:spacing w:before="9"/>
        <w:rPr>
          <w:sz w:val="19"/>
        </w:rPr>
      </w:pPr>
    </w:p>
    <w:p w14:paraId="3E2E60C1" w14:textId="77777777" w:rsidR="00427D88" w:rsidRDefault="002232BA">
      <w:pPr>
        <w:pStyle w:val="BodyText"/>
        <w:spacing w:before="1" w:line="456" w:lineRule="auto"/>
        <w:ind w:left="800" w:right="1843"/>
        <w:jc w:val="both"/>
      </w:pPr>
      <w:r>
        <w:t xml:space="preserve">For donations we use Virgin Money </w:t>
      </w:r>
      <w:proofErr w:type="gramStart"/>
      <w:r>
        <w:t>Giving ,</w:t>
      </w:r>
      <w:proofErr w:type="gramEnd"/>
      <w:r>
        <w:t xml:space="preserve"> a copy of their Privacy Policy can be found at: </w:t>
      </w:r>
      <w:hyperlink r:id="rId13">
        <w:r>
          <w:rPr>
            <w:color w:val="0462C1"/>
            <w:u w:val="single" w:color="0462C1"/>
          </w:rPr>
          <w:t>https://uk.virginm</w:t>
        </w:r>
        <w:r>
          <w:rPr>
            <w:color w:val="0462C1"/>
            <w:u w:val="single" w:color="0462C1"/>
          </w:rPr>
          <w:t>oneygiving.com/giving/terms/privacy-policy.jsp</w:t>
        </w:r>
      </w:hyperlink>
    </w:p>
    <w:p w14:paraId="1442B1CB" w14:textId="77777777" w:rsidR="00427D88" w:rsidRDefault="002232BA">
      <w:pPr>
        <w:pStyle w:val="Heading3"/>
        <w:numPr>
          <w:ilvl w:val="1"/>
          <w:numId w:val="8"/>
        </w:numPr>
        <w:tabs>
          <w:tab w:val="left" w:pos="1520"/>
          <w:tab w:val="left" w:pos="1521"/>
        </w:tabs>
        <w:spacing w:line="266" w:lineRule="exact"/>
      </w:pPr>
      <w:r>
        <w:t>When you contact us via social</w:t>
      </w:r>
      <w:r>
        <w:rPr>
          <w:spacing w:val="-14"/>
        </w:rPr>
        <w:t xml:space="preserve"> </w:t>
      </w:r>
      <w:proofErr w:type="gramStart"/>
      <w:r>
        <w:t>media</w:t>
      </w:r>
      <w:proofErr w:type="gramEnd"/>
    </w:p>
    <w:p w14:paraId="5DAB7EE1" w14:textId="77777777" w:rsidR="00427D88" w:rsidRDefault="00427D88">
      <w:pPr>
        <w:pStyle w:val="BodyText"/>
        <w:spacing w:before="8"/>
        <w:rPr>
          <w:b/>
          <w:sz w:val="19"/>
        </w:rPr>
      </w:pPr>
    </w:p>
    <w:p w14:paraId="172F582E" w14:textId="77777777" w:rsidR="00427D88" w:rsidRDefault="002232BA">
      <w:pPr>
        <w:pStyle w:val="BodyText"/>
        <w:ind w:left="800" w:right="793"/>
        <w:jc w:val="both"/>
      </w:pPr>
      <w:r>
        <w:t>When you contact us via social media you will consent to the sharing of your data outlined in the social media platform’s privacy notice and terms and conditions. How we p</w:t>
      </w:r>
      <w:r>
        <w:t>rocess your data is then covered by this policy.</w:t>
      </w:r>
    </w:p>
    <w:p w14:paraId="0E569968" w14:textId="77777777" w:rsidR="00427D88" w:rsidRDefault="00427D88">
      <w:pPr>
        <w:pStyle w:val="BodyText"/>
      </w:pPr>
    </w:p>
    <w:p w14:paraId="2B47E334" w14:textId="77777777" w:rsidR="00427D88" w:rsidRDefault="00427D88">
      <w:pPr>
        <w:pStyle w:val="BodyText"/>
        <w:spacing w:before="7"/>
        <w:rPr>
          <w:sz w:val="16"/>
        </w:rPr>
      </w:pPr>
    </w:p>
    <w:p w14:paraId="7FE4131C" w14:textId="77777777" w:rsidR="00427D88" w:rsidRDefault="002232BA">
      <w:pPr>
        <w:pStyle w:val="Heading3"/>
        <w:numPr>
          <w:ilvl w:val="1"/>
          <w:numId w:val="8"/>
        </w:numPr>
        <w:tabs>
          <w:tab w:val="left" w:pos="1520"/>
          <w:tab w:val="left" w:pos="1521"/>
        </w:tabs>
        <w:spacing w:before="1"/>
      </w:pPr>
      <w:r>
        <w:t>When you contact us</w:t>
      </w:r>
      <w:r>
        <w:rPr>
          <w:spacing w:val="-5"/>
        </w:rPr>
        <w:t xml:space="preserve"> </w:t>
      </w:r>
      <w:proofErr w:type="gramStart"/>
      <w:r>
        <w:t>directly</w:t>
      </w:r>
      <w:proofErr w:type="gramEnd"/>
    </w:p>
    <w:p w14:paraId="6BBE157A" w14:textId="77777777" w:rsidR="00427D88" w:rsidRDefault="002232BA">
      <w:pPr>
        <w:pStyle w:val="BodyText"/>
        <w:ind w:left="800"/>
        <w:jc w:val="both"/>
      </w:pPr>
      <w:r>
        <w:t>You may give us your information when you:</w:t>
      </w:r>
    </w:p>
    <w:p w14:paraId="764AD058" w14:textId="77777777" w:rsidR="00427D88" w:rsidRDefault="00427D88">
      <w:pPr>
        <w:pStyle w:val="BodyText"/>
        <w:spacing w:before="7"/>
        <w:rPr>
          <w:sz w:val="19"/>
        </w:rPr>
      </w:pPr>
    </w:p>
    <w:p w14:paraId="2F27B6E2" w14:textId="77777777" w:rsidR="00427D88" w:rsidRDefault="002232BA">
      <w:pPr>
        <w:pStyle w:val="ListParagraph"/>
        <w:numPr>
          <w:ilvl w:val="0"/>
          <w:numId w:val="7"/>
        </w:numPr>
        <w:tabs>
          <w:tab w:val="left" w:pos="1520"/>
          <w:tab w:val="left" w:pos="1521"/>
        </w:tabs>
      </w:pPr>
      <w:r>
        <w:t>contact us to ask about our</w:t>
      </w:r>
      <w:r>
        <w:rPr>
          <w:spacing w:val="-13"/>
        </w:rPr>
        <w:t xml:space="preserve"> </w:t>
      </w:r>
      <w:r>
        <w:t>services</w:t>
      </w:r>
    </w:p>
    <w:p w14:paraId="219FB9C5" w14:textId="77777777" w:rsidR="00427D88" w:rsidRDefault="002232BA">
      <w:pPr>
        <w:pStyle w:val="ListParagraph"/>
        <w:numPr>
          <w:ilvl w:val="0"/>
          <w:numId w:val="7"/>
        </w:numPr>
        <w:tabs>
          <w:tab w:val="left" w:pos="1520"/>
          <w:tab w:val="left" w:pos="1521"/>
        </w:tabs>
        <w:spacing w:before="238"/>
      </w:pPr>
      <w:r>
        <w:t>access one of our</w:t>
      </w:r>
      <w:r>
        <w:rPr>
          <w:spacing w:val="-4"/>
        </w:rPr>
        <w:t xml:space="preserve"> </w:t>
      </w:r>
      <w:r>
        <w:t>services</w:t>
      </w:r>
    </w:p>
    <w:p w14:paraId="07A680DA" w14:textId="77777777" w:rsidR="00427D88" w:rsidRDefault="002232BA">
      <w:pPr>
        <w:pStyle w:val="ListParagraph"/>
        <w:numPr>
          <w:ilvl w:val="0"/>
          <w:numId w:val="7"/>
        </w:numPr>
        <w:tabs>
          <w:tab w:val="left" w:pos="1520"/>
          <w:tab w:val="left" w:pos="1521"/>
        </w:tabs>
        <w:spacing w:before="243"/>
      </w:pPr>
      <w:r>
        <w:t>apply for a position with</w:t>
      </w:r>
      <w:r>
        <w:rPr>
          <w:spacing w:val="-13"/>
        </w:rPr>
        <w:t xml:space="preserve"> </w:t>
      </w:r>
      <w:r>
        <w:t>us</w:t>
      </w:r>
    </w:p>
    <w:p w14:paraId="19A9ED36" w14:textId="77777777" w:rsidR="00427D88" w:rsidRDefault="002232BA">
      <w:pPr>
        <w:pStyle w:val="ListParagraph"/>
        <w:numPr>
          <w:ilvl w:val="0"/>
          <w:numId w:val="7"/>
        </w:numPr>
        <w:tabs>
          <w:tab w:val="left" w:pos="1520"/>
          <w:tab w:val="left" w:pos="1521"/>
        </w:tabs>
        <w:spacing w:before="238"/>
      </w:pPr>
      <w:proofErr w:type="gramStart"/>
      <w:r>
        <w:t>make a donation</w:t>
      </w:r>
      <w:proofErr w:type="gramEnd"/>
      <w:r>
        <w:t xml:space="preserve"> to</w:t>
      </w:r>
      <w:r>
        <w:rPr>
          <w:spacing w:val="-7"/>
        </w:rPr>
        <w:t xml:space="preserve"> </w:t>
      </w:r>
      <w:r>
        <w:t>us</w:t>
      </w:r>
    </w:p>
    <w:p w14:paraId="26FDE512" w14:textId="77777777" w:rsidR="00427D88" w:rsidRDefault="002232BA">
      <w:pPr>
        <w:pStyle w:val="ListParagraph"/>
        <w:numPr>
          <w:ilvl w:val="0"/>
          <w:numId w:val="7"/>
        </w:numPr>
        <w:tabs>
          <w:tab w:val="left" w:pos="1520"/>
          <w:tab w:val="left" w:pos="1521"/>
        </w:tabs>
        <w:spacing w:before="238"/>
      </w:pPr>
      <w:r>
        <w:t>fundraise on our</w:t>
      </w:r>
      <w:r>
        <w:rPr>
          <w:spacing w:val="-8"/>
        </w:rPr>
        <w:t xml:space="preserve"> </w:t>
      </w:r>
      <w:r>
        <w:t>behalf</w:t>
      </w:r>
    </w:p>
    <w:p w14:paraId="75499CB5" w14:textId="77777777" w:rsidR="00427D88" w:rsidRDefault="002232BA">
      <w:pPr>
        <w:pStyle w:val="ListParagraph"/>
        <w:numPr>
          <w:ilvl w:val="0"/>
          <w:numId w:val="7"/>
        </w:numPr>
        <w:tabs>
          <w:tab w:val="left" w:pos="1520"/>
          <w:tab w:val="left" w:pos="1521"/>
        </w:tabs>
        <w:spacing w:before="243"/>
      </w:pPr>
      <w:r>
        <w:t>otherwise give us personal</w:t>
      </w:r>
      <w:r>
        <w:rPr>
          <w:spacing w:val="-7"/>
        </w:rPr>
        <w:t xml:space="preserve"> </w:t>
      </w:r>
      <w:r>
        <w:t>information.</w:t>
      </w:r>
    </w:p>
    <w:p w14:paraId="240DBC4C" w14:textId="77777777" w:rsidR="00427D88" w:rsidRDefault="002232BA">
      <w:pPr>
        <w:pStyle w:val="BodyText"/>
        <w:spacing w:before="241"/>
        <w:ind w:left="800" w:right="802"/>
        <w:jc w:val="both"/>
      </w:pPr>
      <w:r>
        <w:t>Sometimes when you support us, your information is collected or processed by an organisation working for us (</w:t>
      </w:r>
      <w:proofErr w:type="spellStart"/>
      <w:proofErr w:type="gramStart"/>
      <w:r>
        <w:t>eg</w:t>
      </w:r>
      <w:proofErr w:type="spellEnd"/>
      <w:proofErr w:type="gramEnd"/>
      <w:r>
        <w:t xml:space="preserve"> a professional fundraising agency or a data processing company). Where they are </w:t>
      </w:r>
      <w:r>
        <w:t xml:space="preserve">doing it purely on behalf of TGP Cymru they will have their own Privacy Policy and once your information is shared with </w:t>
      </w:r>
      <w:proofErr w:type="gramStart"/>
      <w:r>
        <w:t>us</w:t>
      </w:r>
      <w:proofErr w:type="gramEnd"/>
      <w:r>
        <w:t xml:space="preserve"> we will be responsible for your information and will process it in line with our Privacy Policy.</w:t>
      </w:r>
    </w:p>
    <w:p w14:paraId="3DFD82DB" w14:textId="77777777" w:rsidR="00427D88" w:rsidRDefault="00427D88">
      <w:pPr>
        <w:jc w:val="both"/>
        <w:sectPr w:rsidR="00427D88">
          <w:pgSz w:w="11910" w:h="16840"/>
          <w:pgMar w:top="1400" w:right="640" w:bottom="2000" w:left="640" w:header="0" w:footer="1758" w:gutter="0"/>
          <w:cols w:space="720"/>
        </w:sectPr>
      </w:pPr>
    </w:p>
    <w:p w14:paraId="4191DDD5" w14:textId="77777777" w:rsidR="00427D88" w:rsidRDefault="002232BA">
      <w:pPr>
        <w:pStyle w:val="BodyText"/>
        <w:spacing w:before="28"/>
        <w:ind w:left="800"/>
        <w:jc w:val="both"/>
      </w:pPr>
      <w:r>
        <w:lastRenderedPageBreak/>
        <w:t>We collect the fol</w:t>
      </w:r>
      <w:r>
        <w:t>lowing information when you contact us directly:</w:t>
      </w:r>
    </w:p>
    <w:p w14:paraId="13F7F8CB" w14:textId="77777777" w:rsidR="00427D88" w:rsidRDefault="00427D88">
      <w:pPr>
        <w:pStyle w:val="BodyText"/>
      </w:pPr>
    </w:p>
    <w:p w14:paraId="2B103101" w14:textId="77777777" w:rsidR="00427D88" w:rsidRDefault="00427D88">
      <w:pPr>
        <w:pStyle w:val="BodyText"/>
      </w:pPr>
    </w:p>
    <w:p w14:paraId="2734C21D" w14:textId="77777777" w:rsidR="00427D88" w:rsidRDefault="00427D88">
      <w:pPr>
        <w:pStyle w:val="BodyText"/>
      </w:pPr>
    </w:p>
    <w:p w14:paraId="2E07A8B4" w14:textId="77777777" w:rsidR="00427D88" w:rsidRDefault="00427D88">
      <w:pPr>
        <w:pStyle w:val="BodyText"/>
      </w:pPr>
    </w:p>
    <w:p w14:paraId="76DFD6E1" w14:textId="77777777" w:rsidR="00427D88" w:rsidRDefault="002232BA">
      <w:pPr>
        <w:pStyle w:val="Heading3"/>
        <w:numPr>
          <w:ilvl w:val="2"/>
          <w:numId w:val="8"/>
        </w:numPr>
        <w:tabs>
          <w:tab w:val="left" w:pos="1520"/>
          <w:tab w:val="left" w:pos="1521"/>
        </w:tabs>
        <w:spacing w:before="151"/>
      </w:pPr>
      <w:r>
        <w:t>Email</w:t>
      </w:r>
    </w:p>
    <w:p w14:paraId="04437F9C" w14:textId="77777777" w:rsidR="00427D88" w:rsidRDefault="00427D88">
      <w:pPr>
        <w:pStyle w:val="BodyText"/>
        <w:spacing w:before="8"/>
        <w:rPr>
          <w:b/>
          <w:sz w:val="19"/>
        </w:rPr>
      </w:pPr>
    </w:p>
    <w:p w14:paraId="2C833F8B" w14:textId="77777777" w:rsidR="00427D88" w:rsidRDefault="002232BA">
      <w:pPr>
        <w:pStyle w:val="BodyText"/>
        <w:ind w:left="800" w:right="794"/>
        <w:jc w:val="both"/>
      </w:pPr>
      <w:r>
        <w:t xml:space="preserve">When you send an email to any of our offices / staff, we collect your email address and any other information you provide in that email (such as your name, telephone number, further </w:t>
      </w:r>
      <w:proofErr w:type="gramStart"/>
      <w:r>
        <w:t>details  relat</w:t>
      </w:r>
      <w:r>
        <w:t>ing</w:t>
      </w:r>
      <w:proofErr w:type="gramEnd"/>
      <w:r>
        <w:t xml:space="preserve"> to your email and the information contained in any email signature</w:t>
      </w:r>
      <w:r>
        <w:rPr>
          <w:spacing w:val="-24"/>
        </w:rPr>
        <w:t xml:space="preserve"> </w:t>
      </w:r>
      <w:r>
        <w:t>block).</w:t>
      </w:r>
    </w:p>
    <w:p w14:paraId="42296FFE" w14:textId="77777777" w:rsidR="00427D88" w:rsidRDefault="00427D88">
      <w:pPr>
        <w:pStyle w:val="BodyText"/>
        <w:spacing w:before="9"/>
        <w:rPr>
          <w:sz w:val="19"/>
        </w:rPr>
      </w:pPr>
    </w:p>
    <w:p w14:paraId="4ABA3B77" w14:textId="77777777" w:rsidR="00427D88" w:rsidRDefault="002232BA">
      <w:pPr>
        <w:ind w:left="800"/>
        <w:jc w:val="both"/>
      </w:pPr>
      <w:r>
        <w:rPr>
          <w:i/>
        </w:rPr>
        <w:t xml:space="preserve">Legal basis for processing: </w:t>
      </w:r>
      <w:r>
        <w:t>Article 6(1)(f) of the GDPR – our legitimate interests.</w:t>
      </w:r>
    </w:p>
    <w:p w14:paraId="6588160D" w14:textId="77777777" w:rsidR="00427D88" w:rsidRDefault="002232BA">
      <w:pPr>
        <w:spacing w:before="121"/>
        <w:ind w:left="800" w:right="797"/>
        <w:jc w:val="both"/>
      </w:pPr>
      <w:r>
        <w:rPr>
          <w:i/>
        </w:rPr>
        <w:t xml:space="preserve">Legitimate interests: </w:t>
      </w:r>
      <w:r>
        <w:t>responding to enquiries and messages we receive and keeping records of correspondence.</w:t>
      </w:r>
    </w:p>
    <w:p w14:paraId="30C2D80D" w14:textId="77777777" w:rsidR="00427D88" w:rsidRDefault="00427D88">
      <w:pPr>
        <w:pStyle w:val="BodyText"/>
        <w:spacing w:before="9"/>
        <w:rPr>
          <w:sz w:val="28"/>
        </w:rPr>
      </w:pPr>
    </w:p>
    <w:p w14:paraId="3DE730B5" w14:textId="77777777" w:rsidR="00427D88" w:rsidRDefault="002232BA">
      <w:pPr>
        <w:pStyle w:val="Heading3"/>
        <w:ind w:left="800" w:firstLine="0"/>
        <w:jc w:val="both"/>
      </w:pPr>
      <w:r>
        <w:t>Transfer and storage of your information</w:t>
      </w:r>
    </w:p>
    <w:p w14:paraId="69445C41" w14:textId="77777777" w:rsidR="00427D88" w:rsidRDefault="00427D88">
      <w:pPr>
        <w:pStyle w:val="BodyText"/>
        <w:spacing w:before="4"/>
        <w:rPr>
          <w:b/>
          <w:sz w:val="19"/>
        </w:rPr>
      </w:pPr>
    </w:p>
    <w:p w14:paraId="7E9414E8" w14:textId="77777777" w:rsidR="00427D88" w:rsidRDefault="002232BA">
      <w:pPr>
        <w:pStyle w:val="BodyText"/>
        <w:ind w:left="800"/>
        <w:jc w:val="both"/>
      </w:pPr>
      <w:r>
        <w:t>Email correspondence is stored in the UK</w:t>
      </w:r>
    </w:p>
    <w:p w14:paraId="11F30CAF" w14:textId="77777777" w:rsidR="00427D88" w:rsidRDefault="00427D88">
      <w:pPr>
        <w:pStyle w:val="BodyText"/>
      </w:pPr>
    </w:p>
    <w:p w14:paraId="343A478D" w14:textId="77777777" w:rsidR="00427D88" w:rsidRDefault="00427D88">
      <w:pPr>
        <w:pStyle w:val="BodyText"/>
        <w:spacing w:before="7"/>
        <w:rPr>
          <w:sz w:val="16"/>
        </w:rPr>
      </w:pPr>
    </w:p>
    <w:p w14:paraId="3AD7CBFB" w14:textId="77777777" w:rsidR="00427D88" w:rsidRDefault="002232BA">
      <w:pPr>
        <w:pStyle w:val="Heading3"/>
        <w:numPr>
          <w:ilvl w:val="2"/>
          <w:numId w:val="8"/>
        </w:numPr>
        <w:tabs>
          <w:tab w:val="left" w:pos="1520"/>
          <w:tab w:val="left" w:pos="1521"/>
        </w:tabs>
      </w:pPr>
      <w:r>
        <w:t>Contact</w:t>
      </w:r>
      <w:r>
        <w:rPr>
          <w:spacing w:val="-2"/>
        </w:rPr>
        <w:t xml:space="preserve"> </w:t>
      </w:r>
      <w:r>
        <w:t>form</w:t>
      </w:r>
    </w:p>
    <w:p w14:paraId="03B93B46" w14:textId="77777777" w:rsidR="00427D88" w:rsidRDefault="00427D88">
      <w:pPr>
        <w:pStyle w:val="BodyText"/>
        <w:spacing w:before="8"/>
        <w:rPr>
          <w:b/>
          <w:sz w:val="19"/>
        </w:rPr>
      </w:pPr>
    </w:p>
    <w:p w14:paraId="74238CCC" w14:textId="77777777" w:rsidR="00427D88" w:rsidRDefault="002232BA">
      <w:pPr>
        <w:pStyle w:val="BodyText"/>
        <w:ind w:left="800" w:right="813"/>
        <w:jc w:val="both"/>
      </w:pPr>
      <w:r>
        <w:t>When you contact us via our contact form, we collect the following in</w:t>
      </w:r>
      <w:r>
        <w:t>formation from you: your name, email address and any information you include in the message field.</w:t>
      </w:r>
    </w:p>
    <w:p w14:paraId="12DD59EF" w14:textId="77777777" w:rsidR="00427D88" w:rsidRDefault="00427D88">
      <w:pPr>
        <w:pStyle w:val="BodyText"/>
        <w:spacing w:before="9"/>
        <w:rPr>
          <w:sz w:val="19"/>
        </w:rPr>
      </w:pPr>
    </w:p>
    <w:p w14:paraId="50CFE7FC" w14:textId="77777777" w:rsidR="00427D88" w:rsidRDefault="002232BA">
      <w:pPr>
        <w:pStyle w:val="BodyText"/>
        <w:ind w:left="800" w:right="793"/>
        <w:jc w:val="both"/>
      </w:pPr>
      <w:r>
        <w:t xml:space="preserve">If you do not provide the mandatory information required by your contact form, you will not be able to submit the contact form and your enquiry will not be </w:t>
      </w:r>
      <w:r>
        <w:t>received.</w:t>
      </w:r>
    </w:p>
    <w:p w14:paraId="5303974C" w14:textId="77777777" w:rsidR="00427D88" w:rsidRDefault="00427D88">
      <w:pPr>
        <w:pStyle w:val="BodyText"/>
        <w:spacing w:before="9"/>
        <w:rPr>
          <w:sz w:val="19"/>
        </w:rPr>
      </w:pPr>
    </w:p>
    <w:p w14:paraId="4BD015E7" w14:textId="77777777" w:rsidR="00427D88" w:rsidRDefault="002232BA">
      <w:pPr>
        <w:ind w:left="800"/>
        <w:jc w:val="both"/>
      </w:pPr>
      <w:r>
        <w:rPr>
          <w:i/>
        </w:rPr>
        <w:t xml:space="preserve">Legal basis for processing: </w:t>
      </w:r>
      <w:r>
        <w:t>Article 6(1)(f) of the GDPR – our legitimate interests.</w:t>
      </w:r>
    </w:p>
    <w:p w14:paraId="08E509DA" w14:textId="77777777" w:rsidR="00427D88" w:rsidRDefault="002232BA">
      <w:pPr>
        <w:spacing w:before="120"/>
        <w:ind w:left="800" w:right="794"/>
        <w:jc w:val="both"/>
      </w:pPr>
      <w:r>
        <w:rPr>
          <w:i/>
        </w:rPr>
        <w:t xml:space="preserve">Legitimate interests: </w:t>
      </w:r>
      <w:r>
        <w:t>responding to enquiries and messages we receive and keeping records of correspondence.</w:t>
      </w:r>
    </w:p>
    <w:p w14:paraId="55B795E2" w14:textId="77777777" w:rsidR="00427D88" w:rsidRDefault="00427D88">
      <w:pPr>
        <w:pStyle w:val="BodyText"/>
      </w:pPr>
    </w:p>
    <w:p w14:paraId="7EFDE6F3" w14:textId="77777777" w:rsidR="00427D88" w:rsidRDefault="00427D88">
      <w:pPr>
        <w:pStyle w:val="BodyText"/>
        <w:spacing w:before="9"/>
        <w:rPr>
          <w:sz w:val="19"/>
        </w:rPr>
      </w:pPr>
    </w:p>
    <w:p w14:paraId="6D91EF09" w14:textId="77777777" w:rsidR="00427D88" w:rsidRDefault="002232BA">
      <w:pPr>
        <w:pStyle w:val="Heading3"/>
        <w:ind w:left="800" w:firstLine="0"/>
        <w:jc w:val="both"/>
      </w:pPr>
      <w:r>
        <w:t>Transfer and storage of your information</w:t>
      </w:r>
    </w:p>
    <w:p w14:paraId="128C28BB" w14:textId="77777777" w:rsidR="00427D88" w:rsidRDefault="00427D88">
      <w:pPr>
        <w:pStyle w:val="BodyText"/>
        <w:spacing w:before="9"/>
        <w:rPr>
          <w:b/>
          <w:sz w:val="19"/>
        </w:rPr>
      </w:pPr>
    </w:p>
    <w:p w14:paraId="2603362C" w14:textId="77777777" w:rsidR="00427D88" w:rsidRDefault="002232BA">
      <w:pPr>
        <w:pStyle w:val="BodyText"/>
        <w:ind w:left="800"/>
        <w:jc w:val="both"/>
      </w:pPr>
      <w:r>
        <w:t>Messages you send to us via our contact form will be stored in the UK.</w:t>
      </w:r>
    </w:p>
    <w:p w14:paraId="6441FE37" w14:textId="77777777" w:rsidR="00427D88" w:rsidRDefault="00427D88">
      <w:pPr>
        <w:pStyle w:val="BodyText"/>
      </w:pPr>
    </w:p>
    <w:p w14:paraId="52C261B7" w14:textId="77777777" w:rsidR="00427D88" w:rsidRDefault="00427D88">
      <w:pPr>
        <w:pStyle w:val="BodyText"/>
        <w:spacing w:before="7"/>
        <w:rPr>
          <w:sz w:val="16"/>
        </w:rPr>
      </w:pPr>
    </w:p>
    <w:p w14:paraId="062B8C3D" w14:textId="77777777" w:rsidR="00427D88" w:rsidRDefault="002232BA">
      <w:pPr>
        <w:pStyle w:val="Heading3"/>
        <w:numPr>
          <w:ilvl w:val="2"/>
          <w:numId w:val="8"/>
        </w:numPr>
        <w:tabs>
          <w:tab w:val="left" w:pos="1520"/>
          <w:tab w:val="left" w:pos="1521"/>
        </w:tabs>
      </w:pPr>
      <w:r>
        <w:t>Phone</w:t>
      </w:r>
    </w:p>
    <w:p w14:paraId="4FAFC312" w14:textId="77777777" w:rsidR="00427D88" w:rsidRDefault="00427D88">
      <w:pPr>
        <w:pStyle w:val="BodyText"/>
        <w:spacing w:before="8"/>
        <w:rPr>
          <w:b/>
          <w:sz w:val="19"/>
        </w:rPr>
      </w:pPr>
    </w:p>
    <w:p w14:paraId="24DB6B3F" w14:textId="77777777" w:rsidR="00427D88" w:rsidRDefault="002232BA">
      <w:pPr>
        <w:pStyle w:val="BodyText"/>
        <w:ind w:left="800" w:right="798"/>
        <w:jc w:val="both"/>
      </w:pPr>
      <w:r>
        <w:t>When you contact us by phone, we collect your phone number, the date and time of your call and any information you provide to us durin</w:t>
      </w:r>
      <w:r>
        <w:t>g that call. We do not record telephone calls.</w:t>
      </w:r>
    </w:p>
    <w:p w14:paraId="10AE2456" w14:textId="77777777" w:rsidR="00427D88" w:rsidRDefault="00427D88">
      <w:pPr>
        <w:pStyle w:val="BodyText"/>
        <w:spacing w:before="9"/>
        <w:rPr>
          <w:sz w:val="19"/>
        </w:rPr>
      </w:pPr>
    </w:p>
    <w:p w14:paraId="03B49F8F" w14:textId="77777777" w:rsidR="00427D88" w:rsidRDefault="002232BA">
      <w:pPr>
        <w:ind w:left="800"/>
      </w:pPr>
      <w:r>
        <w:rPr>
          <w:i/>
        </w:rPr>
        <w:t xml:space="preserve">Legal basis for processing: </w:t>
      </w:r>
      <w:r>
        <w:t>Article 6(1)(f) of the GDPR – our legitimate interests.</w:t>
      </w:r>
    </w:p>
    <w:p w14:paraId="4359D9C9" w14:textId="77777777" w:rsidR="00427D88" w:rsidRDefault="002232BA">
      <w:pPr>
        <w:spacing w:before="116"/>
        <w:ind w:left="800"/>
      </w:pPr>
      <w:r>
        <w:rPr>
          <w:i/>
        </w:rPr>
        <w:t xml:space="preserve">Legitimate interests: </w:t>
      </w:r>
      <w:r>
        <w:t>responding to enquiries and messages we receive and keeping records of correspondence.</w:t>
      </w:r>
    </w:p>
    <w:p w14:paraId="6904CDA2" w14:textId="77777777" w:rsidR="00427D88" w:rsidRDefault="002232BA">
      <w:pPr>
        <w:pStyle w:val="Heading3"/>
        <w:spacing w:before="120"/>
        <w:ind w:left="800" w:firstLine="0"/>
      </w:pPr>
      <w:r>
        <w:t>Transfer and st</w:t>
      </w:r>
      <w:r>
        <w:t>orage of your information</w:t>
      </w:r>
    </w:p>
    <w:p w14:paraId="7851A2FB" w14:textId="77777777" w:rsidR="00427D88" w:rsidRDefault="00427D88">
      <w:pPr>
        <w:sectPr w:rsidR="00427D88">
          <w:pgSz w:w="11910" w:h="16840"/>
          <w:pgMar w:top="1400" w:right="640" w:bottom="2000" w:left="640" w:header="0" w:footer="1758" w:gutter="0"/>
          <w:cols w:space="720"/>
        </w:sectPr>
      </w:pPr>
    </w:p>
    <w:p w14:paraId="6EE65CEF" w14:textId="77777777" w:rsidR="00427D88" w:rsidRDefault="002232BA">
      <w:pPr>
        <w:pStyle w:val="BodyText"/>
        <w:spacing w:before="28"/>
        <w:ind w:left="800" w:right="908"/>
      </w:pPr>
      <w:r>
        <w:lastRenderedPageBreak/>
        <w:t xml:space="preserve">Information about your call, such as your phone number and the date and time of your call is processed by our </w:t>
      </w:r>
      <w:proofErr w:type="gramStart"/>
      <w:r>
        <w:t>third party</w:t>
      </w:r>
      <w:proofErr w:type="gramEnd"/>
      <w:r>
        <w:t xml:space="preserve"> telephone service provider and stored in the United Kingdom.</w:t>
      </w:r>
    </w:p>
    <w:p w14:paraId="16883071" w14:textId="77777777" w:rsidR="00427D88" w:rsidRDefault="00427D88">
      <w:pPr>
        <w:pStyle w:val="BodyText"/>
      </w:pPr>
    </w:p>
    <w:p w14:paraId="01B71D05" w14:textId="77777777" w:rsidR="00427D88" w:rsidRDefault="00427D88">
      <w:pPr>
        <w:pStyle w:val="BodyText"/>
      </w:pPr>
    </w:p>
    <w:p w14:paraId="68E1049B" w14:textId="77777777" w:rsidR="00427D88" w:rsidRDefault="00427D88">
      <w:pPr>
        <w:pStyle w:val="BodyText"/>
      </w:pPr>
    </w:p>
    <w:p w14:paraId="1B7AAC91" w14:textId="77777777" w:rsidR="00427D88" w:rsidRDefault="00427D88">
      <w:pPr>
        <w:pStyle w:val="BodyText"/>
        <w:spacing w:before="5"/>
        <w:rPr>
          <w:sz w:val="19"/>
        </w:rPr>
      </w:pPr>
    </w:p>
    <w:p w14:paraId="4C3B03A0" w14:textId="77777777" w:rsidR="00427D88" w:rsidRDefault="002232BA">
      <w:pPr>
        <w:pStyle w:val="Heading3"/>
        <w:numPr>
          <w:ilvl w:val="2"/>
          <w:numId w:val="8"/>
        </w:numPr>
        <w:tabs>
          <w:tab w:val="left" w:pos="1520"/>
          <w:tab w:val="left" w:pos="1521"/>
        </w:tabs>
      </w:pPr>
      <w:r>
        <w:t>Post</w:t>
      </w:r>
    </w:p>
    <w:p w14:paraId="0F06FFDF" w14:textId="77777777" w:rsidR="00427D88" w:rsidRDefault="002232BA">
      <w:pPr>
        <w:pStyle w:val="BodyText"/>
        <w:spacing w:before="116"/>
        <w:ind w:left="800" w:right="908"/>
      </w:pPr>
      <w:r>
        <w:t xml:space="preserve">If you contact us by post, we will collect any information you provide to us in </w:t>
      </w:r>
      <w:r>
        <w:rPr>
          <w:spacing w:val="3"/>
        </w:rPr>
        <w:t xml:space="preserve">any </w:t>
      </w:r>
      <w:r>
        <w:t>postal communications you send</w:t>
      </w:r>
      <w:r>
        <w:rPr>
          <w:spacing w:val="-9"/>
        </w:rPr>
        <w:t xml:space="preserve"> </w:t>
      </w:r>
      <w:r>
        <w:t>us.</w:t>
      </w:r>
    </w:p>
    <w:p w14:paraId="1A92D353" w14:textId="77777777" w:rsidR="00427D88" w:rsidRDefault="002232BA">
      <w:pPr>
        <w:spacing w:before="121"/>
        <w:ind w:left="800"/>
      </w:pPr>
      <w:r>
        <w:rPr>
          <w:i/>
        </w:rPr>
        <w:t xml:space="preserve">Legal basis for processing: </w:t>
      </w:r>
      <w:r>
        <w:t>Article 6(1)(f) of the GDPR – our legitimate interests.</w:t>
      </w:r>
    </w:p>
    <w:p w14:paraId="0DC1CB4E" w14:textId="77777777" w:rsidR="00427D88" w:rsidRDefault="002232BA">
      <w:pPr>
        <w:spacing w:before="120"/>
        <w:ind w:left="800"/>
      </w:pPr>
      <w:r>
        <w:rPr>
          <w:i/>
        </w:rPr>
        <w:t xml:space="preserve">Legitimate interests: </w:t>
      </w:r>
      <w:r>
        <w:t>responding to enquiries and mes</w:t>
      </w:r>
      <w:r>
        <w:t>sages we receive and keeping records of correspondence.</w:t>
      </w:r>
    </w:p>
    <w:p w14:paraId="5EA132FF" w14:textId="77777777" w:rsidR="00427D88" w:rsidRDefault="00427D88">
      <w:pPr>
        <w:pStyle w:val="BodyText"/>
      </w:pPr>
    </w:p>
    <w:p w14:paraId="692E3B4C" w14:textId="77777777" w:rsidR="00427D88" w:rsidRDefault="00427D88">
      <w:pPr>
        <w:pStyle w:val="BodyText"/>
        <w:spacing w:before="9"/>
        <w:rPr>
          <w:sz w:val="19"/>
        </w:rPr>
      </w:pPr>
    </w:p>
    <w:p w14:paraId="2DA5CA92" w14:textId="77777777" w:rsidR="00427D88" w:rsidRDefault="002232BA">
      <w:pPr>
        <w:pStyle w:val="Heading3"/>
        <w:ind w:left="800" w:firstLine="0"/>
      </w:pPr>
      <w:r>
        <w:t>Transfer and storage of your information</w:t>
      </w:r>
    </w:p>
    <w:p w14:paraId="4C591576" w14:textId="77777777" w:rsidR="00427D88" w:rsidRDefault="002232BA">
      <w:pPr>
        <w:pStyle w:val="BodyText"/>
        <w:spacing w:before="121"/>
        <w:ind w:left="800"/>
      </w:pPr>
      <w:r>
        <w:t>Information you send us by post is stored in the United Kingdom.</w:t>
      </w:r>
    </w:p>
    <w:p w14:paraId="10992237" w14:textId="77777777" w:rsidR="00427D88" w:rsidRDefault="00427D88">
      <w:pPr>
        <w:pStyle w:val="BodyText"/>
        <w:spacing w:before="8"/>
        <w:rPr>
          <w:sz w:val="28"/>
        </w:rPr>
      </w:pPr>
    </w:p>
    <w:p w14:paraId="5DC2635B" w14:textId="77777777" w:rsidR="00427D88" w:rsidRDefault="002232BA">
      <w:pPr>
        <w:pStyle w:val="Heading3"/>
        <w:numPr>
          <w:ilvl w:val="2"/>
          <w:numId w:val="8"/>
        </w:numPr>
        <w:tabs>
          <w:tab w:val="left" w:pos="1520"/>
          <w:tab w:val="left" w:pos="1521"/>
        </w:tabs>
      </w:pPr>
      <w:r>
        <w:t>Referral</w:t>
      </w:r>
      <w:r>
        <w:rPr>
          <w:spacing w:val="-4"/>
        </w:rPr>
        <w:t xml:space="preserve"> </w:t>
      </w:r>
      <w:r>
        <w:t>form</w:t>
      </w:r>
    </w:p>
    <w:p w14:paraId="056A8FED" w14:textId="77777777" w:rsidR="00427D88" w:rsidRDefault="00427D88">
      <w:pPr>
        <w:pStyle w:val="BodyText"/>
        <w:spacing w:before="9"/>
        <w:rPr>
          <w:b/>
          <w:sz w:val="19"/>
        </w:rPr>
      </w:pPr>
    </w:p>
    <w:p w14:paraId="64201FDB" w14:textId="77777777" w:rsidR="00427D88" w:rsidRDefault="002232BA">
      <w:pPr>
        <w:pStyle w:val="BodyText"/>
        <w:ind w:left="800" w:right="796"/>
        <w:jc w:val="both"/>
      </w:pPr>
      <w:r>
        <w:t xml:space="preserve">When you complete a referral form </w:t>
      </w:r>
      <w:proofErr w:type="gramStart"/>
      <w:r>
        <w:t>in order to</w:t>
      </w:r>
      <w:proofErr w:type="gramEnd"/>
      <w:r>
        <w:t xml:space="preserve"> access a TGP Cymru service, either online, by hand or over the phone, we collect the following information from you: your name, date of birth, address, email address, telephone number, ethnicity, any health and</w:t>
      </w:r>
      <w:r>
        <w:t xml:space="preserve"> additional information you include on the form.</w:t>
      </w:r>
    </w:p>
    <w:p w14:paraId="3F730D91" w14:textId="77777777" w:rsidR="00427D88" w:rsidRDefault="00427D88">
      <w:pPr>
        <w:pStyle w:val="BodyText"/>
        <w:rPr>
          <w:sz w:val="28"/>
        </w:rPr>
      </w:pPr>
    </w:p>
    <w:p w14:paraId="3BDC5AED" w14:textId="77777777" w:rsidR="00427D88" w:rsidRDefault="002232BA">
      <w:pPr>
        <w:ind w:left="800"/>
        <w:jc w:val="both"/>
        <w:rPr>
          <w:i/>
        </w:rPr>
      </w:pPr>
      <w:r>
        <w:rPr>
          <w:i/>
        </w:rPr>
        <w:t>Legal basis for processing: consent (Article 6(1)(a) of the GDPR.</w:t>
      </w:r>
    </w:p>
    <w:p w14:paraId="0F991B7B" w14:textId="77777777" w:rsidR="00427D88" w:rsidRDefault="002232BA">
      <w:pPr>
        <w:spacing w:before="198"/>
        <w:ind w:left="800" w:right="809"/>
        <w:jc w:val="both"/>
        <w:rPr>
          <w:i/>
        </w:rPr>
      </w:pPr>
      <w:r>
        <w:rPr>
          <w:i/>
        </w:rPr>
        <w:t xml:space="preserve">Consent: where you fill in an online referral form </w:t>
      </w:r>
      <w:proofErr w:type="gramStart"/>
      <w:r>
        <w:rPr>
          <w:i/>
        </w:rPr>
        <w:t>yourself</w:t>
      </w:r>
      <w:proofErr w:type="gramEnd"/>
      <w:r>
        <w:rPr>
          <w:i/>
        </w:rPr>
        <w:t xml:space="preserve"> we will process your information on the basis of your consent, which you give us</w:t>
      </w:r>
      <w:r>
        <w:rPr>
          <w:i/>
        </w:rPr>
        <w:t xml:space="preserve"> by completing the form.</w:t>
      </w:r>
    </w:p>
    <w:p w14:paraId="7FBFE7F1" w14:textId="77777777" w:rsidR="00427D88" w:rsidRDefault="00427D88">
      <w:pPr>
        <w:pStyle w:val="BodyText"/>
        <w:spacing w:before="6"/>
        <w:rPr>
          <w:i/>
          <w:sz w:val="16"/>
        </w:rPr>
      </w:pPr>
    </w:p>
    <w:p w14:paraId="0031F37A" w14:textId="77777777" w:rsidR="00427D88" w:rsidRDefault="002232BA">
      <w:pPr>
        <w:pStyle w:val="BodyText"/>
        <w:ind w:left="800" w:right="802"/>
        <w:jc w:val="both"/>
      </w:pPr>
      <w:r>
        <w:rPr>
          <w:i/>
        </w:rPr>
        <w:t xml:space="preserve">Legal basis for processing: </w:t>
      </w:r>
      <w:r>
        <w:t xml:space="preserve">necessary to perform a contract or to take steps at your request to </w:t>
      </w:r>
      <w:proofErr w:type="gramStart"/>
      <w:r>
        <w:t>enter into</w:t>
      </w:r>
      <w:proofErr w:type="gramEnd"/>
      <w:r>
        <w:t xml:space="preserve"> a contract (Article 6(1)(b) of the GDPR).</w:t>
      </w:r>
    </w:p>
    <w:p w14:paraId="17564A97" w14:textId="77777777" w:rsidR="00427D88" w:rsidRDefault="00427D88">
      <w:pPr>
        <w:pStyle w:val="BodyText"/>
        <w:spacing w:before="3"/>
        <w:rPr>
          <w:sz w:val="16"/>
        </w:rPr>
      </w:pPr>
    </w:p>
    <w:p w14:paraId="64785055" w14:textId="77777777" w:rsidR="00427D88" w:rsidRDefault="002232BA">
      <w:pPr>
        <w:pStyle w:val="BodyText"/>
        <w:ind w:left="800" w:right="800"/>
        <w:jc w:val="both"/>
      </w:pPr>
      <w:r>
        <w:rPr>
          <w:i/>
        </w:rPr>
        <w:t xml:space="preserve">Reason why necessary to perform a contract: </w:t>
      </w:r>
      <w:r>
        <w:t xml:space="preserve">where you request a service by filling in a referral form, </w:t>
      </w:r>
      <w:proofErr w:type="gramStart"/>
      <w:r>
        <w:t>in order for</w:t>
      </w:r>
      <w:proofErr w:type="gramEnd"/>
      <w:r>
        <w:t xml:space="preserve"> us to provide a se</w:t>
      </w:r>
      <w:r>
        <w:t>rvice to you, we will process your information in order to take steps at your request to enter into a contract and deliver services with you.</w:t>
      </w:r>
    </w:p>
    <w:p w14:paraId="76AEAE0A" w14:textId="77777777" w:rsidR="00427D88" w:rsidRDefault="00427D88">
      <w:pPr>
        <w:pStyle w:val="BodyText"/>
        <w:spacing w:before="7"/>
        <w:rPr>
          <w:sz w:val="16"/>
        </w:rPr>
      </w:pPr>
    </w:p>
    <w:p w14:paraId="2657ADE5" w14:textId="77777777" w:rsidR="00427D88" w:rsidRDefault="002232BA">
      <w:pPr>
        <w:pStyle w:val="BodyText"/>
        <w:ind w:left="800" w:right="798"/>
        <w:jc w:val="both"/>
        <w:rPr>
          <w:rFonts w:ascii="Times New Roman"/>
          <w:sz w:val="24"/>
        </w:rPr>
      </w:pPr>
      <w:r>
        <w:t>The General Data Protection Regulation recognises that certain categories of personal information are more sensit</w:t>
      </w:r>
      <w:r>
        <w:t xml:space="preserve">ive. This is known as sensitive personal information and covers health information, racial or ethnic origin, religious beliefs or other beliefs or a similar nature, political </w:t>
      </w:r>
      <w:proofErr w:type="gramStart"/>
      <w:r>
        <w:t>opinion</w:t>
      </w:r>
      <w:proofErr w:type="gramEnd"/>
      <w:r>
        <w:t xml:space="preserve"> and trade union membership. We only collect sensitive personal informatio</w:t>
      </w:r>
      <w:r>
        <w:t>n where there is a clear need to do so. Before collecting any sensitive personal information about you we will make it clear to you what information we are collecting and the purposes for collecting such. This explanation is included on our consent forms</w:t>
      </w:r>
      <w:r>
        <w:rPr>
          <w:rFonts w:ascii="Times New Roman"/>
          <w:sz w:val="24"/>
        </w:rPr>
        <w:t>.</w:t>
      </w:r>
    </w:p>
    <w:p w14:paraId="0CB6F233" w14:textId="77777777" w:rsidR="00427D88" w:rsidRDefault="00427D88">
      <w:pPr>
        <w:pStyle w:val="BodyText"/>
        <w:rPr>
          <w:rFonts w:ascii="Times New Roman"/>
          <w:sz w:val="26"/>
        </w:rPr>
      </w:pPr>
    </w:p>
    <w:p w14:paraId="6176575B" w14:textId="77777777" w:rsidR="00427D88" w:rsidRDefault="00427D88">
      <w:pPr>
        <w:pStyle w:val="BodyText"/>
        <w:spacing w:before="3"/>
        <w:rPr>
          <w:rFonts w:ascii="Times New Roman"/>
          <w:sz w:val="24"/>
        </w:rPr>
      </w:pPr>
    </w:p>
    <w:p w14:paraId="14022D2E" w14:textId="77777777" w:rsidR="00427D88" w:rsidRDefault="002232BA">
      <w:pPr>
        <w:pStyle w:val="Heading3"/>
        <w:numPr>
          <w:ilvl w:val="1"/>
          <w:numId w:val="8"/>
        </w:numPr>
        <w:tabs>
          <w:tab w:val="left" w:pos="1520"/>
          <w:tab w:val="left" w:pos="1521"/>
        </w:tabs>
      </w:pPr>
      <w:r>
        <w:t>When you apply to work/ volunteer for</w:t>
      </w:r>
      <w:r>
        <w:rPr>
          <w:spacing w:val="-16"/>
        </w:rPr>
        <w:t xml:space="preserve"> </w:t>
      </w:r>
      <w:r>
        <w:t>us</w:t>
      </w:r>
    </w:p>
    <w:p w14:paraId="328BFF80" w14:textId="77777777" w:rsidR="00427D88" w:rsidRDefault="00427D88">
      <w:pPr>
        <w:sectPr w:rsidR="00427D88">
          <w:pgSz w:w="11910" w:h="16840"/>
          <w:pgMar w:top="1400" w:right="640" w:bottom="2000" w:left="640" w:header="0" w:footer="1758" w:gutter="0"/>
          <w:cols w:space="720"/>
        </w:sectPr>
      </w:pPr>
    </w:p>
    <w:p w14:paraId="3FD59769" w14:textId="77777777" w:rsidR="00427D88" w:rsidRDefault="002232BA">
      <w:pPr>
        <w:pStyle w:val="BodyText"/>
        <w:spacing w:before="28"/>
        <w:ind w:left="800" w:right="799"/>
        <w:jc w:val="both"/>
      </w:pPr>
      <w:r>
        <w:lastRenderedPageBreak/>
        <w:t>When you complete an application form, either online, by hand or over the phone, we collect the following information from you: your name, date of birth, address, email address, telephone number,</w:t>
      </w:r>
      <w:r>
        <w:t xml:space="preserve"> ethnicity, any </w:t>
      </w:r>
      <w:proofErr w:type="gramStart"/>
      <w:r>
        <w:t>health</w:t>
      </w:r>
      <w:proofErr w:type="gramEnd"/>
      <w:r>
        <w:t xml:space="preserve"> and additional information you include on the</w:t>
      </w:r>
      <w:r>
        <w:rPr>
          <w:spacing w:val="-23"/>
        </w:rPr>
        <w:t xml:space="preserve"> </w:t>
      </w:r>
      <w:r>
        <w:t>form.</w:t>
      </w:r>
    </w:p>
    <w:p w14:paraId="001E5CAF" w14:textId="77777777" w:rsidR="00427D88" w:rsidRDefault="00427D88">
      <w:pPr>
        <w:pStyle w:val="BodyText"/>
        <w:rPr>
          <w:sz w:val="28"/>
        </w:rPr>
      </w:pPr>
    </w:p>
    <w:p w14:paraId="27D64845" w14:textId="77777777" w:rsidR="00427D88" w:rsidRDefault="002232BA">
      <w:pPr>
        <w:pStyle w:val="BodyText"/>
        <w:spacing w:before="1"/>
        <w:ind w:left="800" w:right="802"/>
        <w:jc w:val="both"/>
      </w:pPr>
      <w:r>
        <w:rPr>
          <w:i/>
        </w:rPr>
        <w:t xml:space="preserve">Legal basis for processing: </w:t>
      </w:r>
      <w:r>
        <w:t xml:space="preserve">necessary to perform a contract or to take steps at your request to </w:t>
      </w:r>
      <w:proofErr w:type="gramStart"/>
      <w:r>
        <w:t>enter into</w:t>
      </w:r>
      <w:proofErr w:type="gramEnd"/>
      <w:r>
        <w:t xml:space="preserve"> a contract (Article 6(1)(b) of the GDPR).</w:t>
      </w:r>
    </w:p>
    <w:p w14:paraId="629F365D" w14:textId="77777777" w:rsidR="00427D88" w:rsidRDefault="002232BA">
      <w:pPr>
        <w:pStyle w:val="BodyText"/>
        <w:spacing w:before="197"/>
        <w:ind w:left="800" w:right="793"/>
        <w:jc w:val="both"/>
      </w:pPr>
      <w:r>
        <w:rPr>
          <w:i/>
        </w:rPr>
        <w:t>Reason why necessary to perform</w:t>
      </w:r>
      <w:r>
        <w:rPr>
          <w:i/>
        </w:rPr>
        <w:t xml:space="preserve"> a contract: </w:t>
      </w:r>
      <w:r>
        <w:t xml:space="preserve">where you express an interest in working/ volunteering for us, by filling in an application form, we will process your information </w:t>
      </w:r>
      <w:proofErr w:type="gramStart"/>
      <w:r>
        <w:t>in order to</w:t>
      </w:r>
      <w:proofErr w:type="gramEnd"/>
      <w:r>
        <w:t xml:space="preserve"> take steps at your request to enter into a</w:t>
      </w:r>
      <w:r>
        <w:rPr>
          <w:spacing w:val="-9"/>
        </w:rPr>
        <w:t xml:space="preserve"> </w:t>
      </w:r>
      <w:r>
        <w:t>contract.</w:t>
      </w:r>
    </w:p>
    <w:p w14:paraId="10F577F6" w14:textId="77777777" w:rsidR="00427D88" w:rsidRDefault="00427D88">
      <w:pPr>
        <w:pStyle w:val="BodyText"/>
        <w:spacing w:before="7"/>
        <w:rPr>
          <w:sz w:val="16"/>
        </w:rPr>
      </w:pPr>
    </w:p>
    <w:p w14:paraId="3407DA9B" w14:textId="77777777" w:rsidR="00427D88" w:rsidRDefault="002232BA">
      <w:pPr>
        <w:ind w:left="800"/>
        <w:jc w:val="both"/>
        <w:rPr>
          <w:i/>
        </w:rPr>
      </w:pPr>
      <w:r>
        <w:rPr>
          <w:i/>
        </w:rPr>
        <w:t>Legal basis for processing: consent (Article 6(1)(a) of the GDPR.</w:t>
      </w:r>
    </w:p>
    <w:p w14:paraId="2C5A35AA" w14:textId="77777777" w:rsidR="00427D88" w:rsidRDefault="002232BA">
      <w:pPr>
        <w:spacing w:before="197"/>
        <w:ind w:left="800" w:right="801"/>
        <w:jc w:val="both"/>
        <w:rPr>
          <w:i/>
        </w:rPr>
      </w:pPr>
      <w:r>
        <w:rPr>
          <w:i/>
        </w:rPr>
        <w:t xml:space="preserve">Consent: where you fill in an online application form </w:t>
      </w:r>
      <w:proofErr w:type="gramStart"/>
      <w:r>
        <w:rPr>
          <w:i/>
        </w:rPr>
        <w:t>yourself</w:t>
      </w:r>
      <w:proofErr w:type="gramEnd"/>
      <w:r>
        <w:rPr>
          <w:i/>
        </w:rPr>
        <w:t xml:space="preserve"> we will process your information on the basis of your consent, which you give us by completing the form.</w:t>
      </w:r>
    </w:p>
    <w:p w14:paraId="1BC98DEE" w14:textId="77777777" w:rsidR="00427D88" w:rsidRDefault="00427D88">
      <w:pPr>
        <w:pStyle w:val="BodyText"/>
        <w:spacing w:before="8"/>
        <w:rPr>
          <w:i/>
          <w:sz w:val="16"/>
        </w:rPr>
      </w:pPr>
    </w:p>
    <w:p w14:paraId="1E56AEC4" w14:textId="77777777" w:rsidR="00427D88" w:rsidRDefault="002232BA">
      <w:pPr>
        <w:pStyle w:val="BodyText"/>
        <w:ind w:left="800" w:right="793"/>
        <w:jc w:val="both"/>
        <w:rPr>
          <w:rFonts w:ascii="Times New Roman"/>
          <w:sz w:val="24"/>
        </w:rPr>
      </w:pPr>
      <w:r>
        <w:t>The General Data Prot</w:t>
      </w:r>
      <w:r>
        <w:t>ection Regulation recognises that certain categories of personal information are more sensitive. This is known as sensitive personal information and covers health information, racial or ethnic origin, religious beliefs or other beliefs or a similar nature,</w:t>
      </w:r>
      <w:r>
        <w:t xml:space="preserve"> political </w:t>
      </w:r>
      <w:proofErr w:type="gramStart"/>
      <w:r>
        <w:t>opinion</w:t>
      </w:r>
      <w:proofErr w:type="gramEnd"/>
      <w:r>
        <w:t xml:space="preserve"> and trade union membership. We only collect sensitive personal information where there is a clear need to do so. Before collecting any sensitive personal information about you we will make it clear to you what information we are collecti</w:t>
      </w:r>
      <w:r>
        <w:t>ng and the purposes for collecting such. This explanation is included on our application forms</w:t>
      </w:r>
      <w:r>
        <w:rPr>
          <w:rFonts w:ascii="Times New Roman"/>
          <w:sz w:val="24"/>
        </w:rPr>
        <w:t>.</w:t>
      </w:r>
    </w:p>
    <w:p w14:paraId="7E7B5DBB" w14:textId="77777777" w:rsidR="00427D88" w:rsidRDefault="00427D88">
      <w:pPr>
        <w:pStyle w:val="BodyText"/>
        <w:rPr>
          <w:rFonts w:ascii="Times New Roman"/>
          <w:sz w:val="26"/>
        </w:rPr>
      </w:pPr>
    </w:p>
    <w:p w14:paraId="5DC7C88A" w14:textId="77777777" w:rsidR="00427D88" w:rsidRDefault="00427D88">
      <w:pPr>
        <w:pStyle w:val="BodyText"/>
        <w:spacing w:before="8"/>
        <w:rPr>
          <w:rFonts w:ascii="Times New Roman"/>
          <w:sz w:val="26"/>
        </w:rPr>
      </w:pPr>
    </w:p>
    <w:p w14:paraId="54654ED7" w14:textId="77777777" w:rsidR="00427D88" w:rsidRDefault="002232BA">
      <w:pPr>
        <w:pStyle w:val="Heading3"/>
        <w:numPr>
          <w:ilvl w:val="1"/>
          <w:numId w:val="8"/>
        </w:numPr>
        <w:tabs>
          <w:tab w:val="left" w:pos="1520"/>
          <w:tab w:val="left" w:pos="1521"/>
        </w:tabs>
      </w:pPr>
      <w:r>
        <w:t>When you begin working / volunteering for</w:t>
      </w:r>
      <w:r>
        <w:rPr>
          <w:spacing w:val="-13"/>
        </w:rPr>
        <w:t xml:space="preserve"> </w:t>
      </w:r>
      <w:r>
        <w:t>us.</w:t>
      </w:r>
    </w:p>
    <w:p w14:paraId="4D8E7FD9" w14:textId="77777777" w:rsidR="00427D88" w:rsidRDefault="00427D88">
      <w:pPr>
        <w:pStyle w:val="BodyText"/>
        <w:spacing w:before="9"/>
        <w:rPr>
          <w:b/>
          <w:sz w:val="19"/>
        </w:rPr>
      </w:pPr>
    </w:p>
    <w:p w14:paraId="6ECB7754" w14:textId="77777777" w:rsidR="00427D88" w:rsidRDefault="002232BA">
      <w:pPr>
        <w:pStyle w:val="BodyText"/>
        <w:ind w:left="800" w:right="795"/>
        <w:jc w:val="both"/>
      </w:pPr>
      <w:r>
        <w:t>When you begin working/ volunteering for us we collect the following information from you: your name, date of b</w:t>
      </w:r>
      <w:r>
        <w:t xml:space="preserve">irth, address, email address, telephone number, ethnicity, gender, nationality, NI Number, bank details, next of kin details, previous </w:t>
      </w:r>
      <w:r>
        <w:rPr>
          <w:spacing w:val="-2"/>
        </w:rPr>
        <w:t xml:space="preserve">P45 </w:t>
      </w:r>
      <w:r>
        <w:t>and any health and additional information you include on the</w:t>
      </w:r>
      <w:r>
        <w:rPr>
          <w:spacing w:val="-11"/>
        </w:rPr>
        <w:t xml:space="preserve"> </w:t>
      </w:r>
      <w:r>
        <w:t>form.</w:t>
      </w:r>
    </w:p>
    <w:p w14:paraId="0EADC702" w14:textId="77777777" w:rsidR="00427D88" w:rsidRDefault="00427D88">
      <w:pPr>
        <w:pStyle w:val="BodyText"/>
        <w:rPr>
          <w:sz w:val="28"/>
        </w:rPr>
      </w:pPr>
    </w:p>
    <w:p w14:paraId="3BB84403" w14:textId="77777777" w:rsidR="00427D88" w:rsidRDefault="002232BA">
      <w:pPr>
        <w:pStyle w:val="BodyText"/>
        <w:ind w:left="800" w:right="802"/>
        <w:jc w:val="both"/>
      </w:pPr>
      <w:r>
        <w:rPr>
          <w:i/>
        </w:rPr>
        <w:t xml:space="preserve">Legal basis for processing: </w:t>
      </w:r>
      <w:r>
        <w:t xml:space="preserve">necessary to perform </w:t>
      </w:r>
      <w:r>
        <w:t xml:space="preserve">a contract or to take steps at your request to </w:t>
      </w:r>
      <w:proofErr w:type="gramStart"/>
      <w:r>
        <w:t>enter into</w:t>
      </w:r>
      <w:proofErr w:type="gramEnd"/>
      <w:r>
        <w:t xml:space="preserve"> a contract (Article 6(1)(b) of the GDPR).</w:t>
      </w:r>
    </w:p>
    <w:p w14:paraId="2715E7FB" w14:textId="77777777" w:rsidR="00427D88" w:rsidRDefault="00427D88">
      <w:pPr>
        <w:pStyle w:val="BodyText"/>
        <w:spacing w:before="3"/>
        <w:rPr>
          <w:sz w:val="16"/>
        </w:rPr>
      </w:pPr>
    </w:p>
    <w:p w14:paraId="0E714734" w14:textId="77777777" w:rsidR="00427D88" w:rsidRDefault="002232BA">
      <w:pPr>
        <w:pStyle w:val="BodyText"/>
        <w:ind w:left="800" w:right="797"/>
        <w:jc w:val="both"/>
      </w:pPr>
      <w:r>
        <w:rPr>
          <w:i/>
        </w:rPr>
        <w:t xml:space="preserve">Reason why necessary to perform a contract: </w:t>
      </w:r>
      <w:r>
        <w:t xml:space="preserve">where you decide to work/ volunteer for us and provide us with the necessary information required </w:t>
      </w:r>
      <w:r>
        <w:rPr>
          <w:spacing w:val="-3"/>
        </w:rPr>
        <w:t xml:space="preserve">for </w:t>
      </w:r>
      <w:r>
        <w:t xml:space="preserve">HR and PAYROLL purposes, we will process your information </w:t>
      </w:r>
      <w:proofErr w:type="gramStart"/>
      <w:r>
        <w:t>in order to</w:t>
      </w:r>
      <w:proofErr w:type="gramEnd"/>
      <w:r>
        <w:t xml:space="preserve"> take steps at your request to enter into a contract and deliver services with</w:t>
      </w:r>
      <w:r>
        <w:rPr>
          <w:spacing w:val="-3"/>
        </w:rPr>
        <w:t xml:space="preserve"> </w:t>
      </w:r>
      <w:r>
        <w:t>you.</w:t>
      </w:r>
    </w:p>
    <w:p w14:paraId="2AC54027" w14:textId="77777777" w:rsidR="00427D88" w:rsidRDefault="00427D88">
      <w:pPr>
        <w:pStyle w:val="BodyText"/>
        <w:spacing w:before="7"/>
        <w:rPr>
          <w:sz w:val="16"/>
        </w:rPr>
      </w:pPr>
    </w:p>
    <w:p w14:paraId="6C3ADCBA" w14:textId="77777777" w:rsidR="00427D88" w:rsidRDefault="002232BA">
      <w:pPr>
        <w:ind w:left="800"/>
        <w:jc w:val="both"/>
        <w:rPr>
          <w:i/>
        </w:rPr>
      </w:pPr>
      <w:r>
        <w:rPr>
          <w:i/>
        </w:rPr>
        <w:t>Legal basis for processing: consent (Article 6(1)(a) of the GDPR.</w:t>
      </w:r>
    </w:p>
    <w:p w14:paraId="2932AD21" w14:textId="77777777" w:rsidR="00427D88" w:rsidRDefault="00427D88">
      <w:pPr>
        <w:pStyle w:val="BodyText"/>
        <w:spacing w:before="7"/>
        <w:rPr>
          <w:i/>
          <w:sz w:val="16"/>
        </w:rPr>
      </w:pPr>
    </w:p>
    <w:p w14:paraId="182891A6" w14:textId="77777777" w:rsidR="00427D88" w:rsidRDefault="002232BA">
      <w:pPr>
        <w:ind w:left="800" w:right="795"/>
        <w:jc w:val="both"/>
        <w:rPr>
          <w:i/>
        </w:rPr>
      </w:pPr>
      <w:r>
        <w:rPr>
          <w:i/>
        </w:rPr>
        <w:t xml:space="preserve">Consent: where you provide personal information for HR reasons, we </w:t>
      </w:r>
      <w:proofErr w:type="gramStart"/>
      <w:r>
        <w:rPr>
          <w:i/>
        </w:rPr>
        <w:t>will  process</w:t>
      </w:r>
      <w:proofErr w:type="gramEnd"/>
      <w:r>
        <w:rPr>
          <w:i/>
        </w:rPr>
        <w:t xml:space="preserve"> your information on the basis of your consent, which you give us by completing the</w:t>
      </w:r>
      <w:r>
        <w:rPr>
          <w:i/>
          <w:spacing w:val="-20"/>
        </w:rPr>
        <w:t xml:space="preserve"> </w:t>
      </w:r>
      <w:r>
        <w:rPr>
          <w:i/>
        </w:rPr>
        <w:t>form.</w:t>
      </w:r>
    </w:p>
    <w:p w14:paraId="67684BCB" w14:textId="77777777" w:rsidR="00427D88" w:rsidRDefault="002232BA">
      <w:pPr>
        <w:pStyle w:val="BodyText"/>
        <w:spacing w:before="197"/>
        <w:ind w:left="800" w:right="797"/>
        <w:jc w:val="both"/>
      </w:pPr>
      <w:r>
        <w:t xml:space="preserve">The General Data Protection Regulation recognises that certain categories of personal </w:t>
      </w:r>
      <w:r>
        <w:t xml:space="preserve">information are more sensitive. This is known as sensitive personal information and covers health information, racial or ethnic origin, religious beliefs or other beliefs or a similar nature, political </w:t>
      </w:r>
      <w:proofErr w:type="gramStart"/>
      <w:r>
        <w:t>opinion</w:t>
      </w:r>
      <w:proofErr w:type="gramEnd"/>
      <w:r>
        <w:t xml:space="preserve"> and trade union membership. We only collect se</w:t>
      </w:r>
      <w:r>
        <w:t>nsitive personal information where there is a clear need to do so. Before collecting any sensitive personal information about you we will make it clear to you what</w:t>
      </w:r>
    </w:p>
    <w:p w14:paraId="27309752" w14:textId="77777777" w:rsidR="00427D88" w:rsidRDefault="00427D88">
      <w:pPr>
        <w:jc w:val="both"/>
        <w:sectPr w:rsidR="00427D88">
          <w:pgSz w:w="11910" w:h="16840"/>
          <w:pgMar w:top="1400" w:right="640" w:bottom="2000" w:left="640" w:header="0" w:footer="1758" w:gutter="0"/>
          <w:cols w:space="720"/>
        </w:sectPr>
      </w:pPr>
    </w:p>
    <w:p w14:paraId="0E29DFD6" w14:textId="77777777" w:rsidR="00427D88" w:rsidRDefault="002232BA">
      <w:pPr>
        <w:pStyle w:val="BodyText"/>
        <w:spacing w:before="28"/>
        <w:ind w:left="800" w:right="803"/>
        <w:jc w:val="both"/>
        <w:rPr>
          <w:rFonts w:ascii="Times New Roman"/>
          <w:sz w:val="24"/>
        </w:rPr>
      </w:pPr>
      <w:r>
        <w:lastRenderedPageBreak/>
        <w:t>information we are collecting and the purposes for collecting such. This e</w:t>
      </w:r>
      <w:r>
        <w:t>xplanation is included on our consent forms</w:t>
      </w:r>
      <w:r>
        <w:rPr>
          <w:rFonts w:ascii="Times New Roman"/>
          <w:sz w:val="24"/>
        </w:rPr>
        <w:t>.</w:t>
      </w:r>
    </w:p>
    <w:p w14:paraId="777CCD4F" w14:textId="77777777" w:rsidR="00427D88" w:rsidRDefault="00427D88">
      <w:pPr>
        <w:pStyle w:val="BodyText"/>
        <w:spacing w:before="10"/>
        <w:rPr>
          <w:rFonts w:ascii="Times New Roman"/>
          <w:sz w:val="28"/>
        </w:rPr>
      </w:pPr>
    </w:p>
    <w:p w14:paraId="09DD553A" w14:textId="77777777" w:rsidR="00427D88" w:rsidRDefault="002232BA">
      <w:pPr>
        <w:pStyle w:val="Heading3"/>
        <w:numPr>
          <w:ilvl w:val="1"/>
          <w:numId w:val="8"/>
        </w:numPr>
        <w:tabs>
          <w:tab w:val="left" w:pos="1521"/>
        </w:tabs>
        <w:jc w:val="both"/>
      </w:pPr>
      <w:r>
        <w:t>When you give permission to other parties to share it with</w:t>
      </w:r>
      <w:r>
        <w:rPr>
          <w:spacing w:val="-19"/>
        </w:rPr>
        <w:t xml:space="preserve"> </w:t>
      </w:r>
      <w:r>
        <w:t>us</w:t>
      </w:r>
    </w:p>
    <w:p w14:paraId="0B1B3990" w14:textId="77777777" w:rsidR="00427D88" w:rsidRDefault="002232BA">
      <w:pPr>
        <w:pStyle w:val="BodyText"/>
        <w:spacing w:before="123" w:line="237" w:lineRule="auto"/>
        <w:ind w:left="800" w:right="795"/>
        <w:jc w:val="both"/>
      </w:pPr>
      <w:r>
        <w:t>Your information may be shared with us by other organisations such as referrers (these could be social service departments or schools for example) o</w:t>
      </w:r>
      <w:r>
        <w:t>r fundraising sites like My Donate. These independent third parties will only do so when you have indicated that you wish to contact or support TGP Cymru, with your consent.</w:t>
      </w:r>
    </w:p>
    <w:p w14:paraId="2E7BF23A" w14:textId="77777777" w:rsidR="00427D88" w:rsidRDefault="00427D88">
      <w:pPr>
        <w:pStyle w:val="BodyText"/>
        <w:spacing w:before="5"/>
      </w:pPr>
    </w:p>
    <w:p w14:paraId="6408554A" w14:textId="77777777" w:rsidR="00427D88" w:rsidRDefault="002232BA">
      <w:pPr>
        <w:pStyle w:val="BodyText"/>
        <w:ind w:left="800" w:right="802"/>
        <w:jc w:val="both"/>
      </w:pPr>
      <w:r>
        <w:t>You should check their Privacy Policy when you provide your information to unders</w:t>
      </w:r>
      <w:r>
        <w:t>tand fully how they will process your information.</w:t>
      </w:r>
    </w:p>
    <w:p w14:paraId="2EBCD6E5" w14:textId="77777777" w:rsidR="00427D88" w:rsidRDefault="002232BA">
      <w:pPr>
        <w:pStyle w:val="BodyText"/>
        <w:spacing w:before="101"/>
        <w:ind w:left="800" w:right="800"/>
        <w:jc w:val="both"/>
      </w:pPr>
      <w:r>
        <w:t>We may also obtain information about you from a family member or a friend who contacts us on your behalf or if a fundraiser passes on your details to us.</w:t>
      </w:r>
    </w:p>
    <w:p w14:paraId="1D8CCEF5" w14:textId="77777777" w:rsidR="00427D88" w:rsidRDefault="00427D88">
      <w:pPr>
        <w:pStyle w:val="BodyText"/>
        <w:spacing w:before="8"/>
        <w:rPr>
          <w:sz w:val="16"/>
        </w:rPr>
      </w:pPr>
    </w:p>
    <w:p w14:paraId="3DEC5695" w14:textId="77777777" w:rsidR="00427D88" w:rsidRDefault="002232BA">
      <w:pPr>
        <w:pStyle w:val="BodyText"/>
        <w:ind w:left="800" w:right="792"/>
        <w:jc w:val="both"/>
      </w:pPr>
      <w:r>
        <w:t>The information we collect when you have given per</w:t>
      </w:r>
      <w:r>
        <w:t xml:space="preserve">mission to a third party to share it with us may include your name, email address, contact details, personal </w:t>
      </w:r>
      <w:proofErr w:type="gramStart"/>
      <w:r>
        <w:t>details</w:t>
      </w:r>
      <w:proofErr w:type="gramEnd"/>
      <w:r>
        <w:t xml:space="preserve"> and any additional information about you which they provide to us.</w:t>
      </w:r>
    </w:p>
    <w:p w14:paraId="2EC27A35" w14:textId="77777777" w:rsidR="00427D88" w:rsidRDefault="002232BA">
      <w:pPr>
        <w:pStyle w:val="BodyText"/>
        <w:spacing w:before="197"/>
        <w:ind w:left="800" w:right="801"/>
        <w:jc w:val="both"/>
      </w:pPr>
      <w:r>
        <w:rPr>
          <w:i/>
        </w:rPr>
        <w:t xml:space="preserve">Legal basis for processing: </w:t>
      </w:r>
      <w:r>
        <w:t xml:space="preserve">necessary to perform a contract or to take steps at your request to </w:t>
      </w:r>
      <w:proofErr w:type="gramStart"/>
      <w:r>
        <w:t>enter into</w:t>
      </w:r>
      <w:proofErr w:type="gramEnd"/>
      <w:r>
        <w:t xml:space="preserve"> a contract (Article 6(1)(b) of the GDPR).</w:t>
      </w:r>
    </w:p>
    <w:p w14:paraId="75D70231" w14:textId="77777777" w:rsidR="00427D88" w:rsidRDefault="00427D88">
      <w:pPr>
        <w:pStyle w:val="BodyText"/>
        <w:spacing w:before="7"/>
        <w:rPr>
          <w:sz w:val="16"/>
        </w:rPr>
      </w:pPr>
    </w:p>
    <w:p w14:paraId="547C01D1" w14:textId="77777777" w:rsidR="00427D88" w:rsidRDefault="002232BA">
      <w:pPr>
        <w:pStyle w:val="BodyText"/>
        <w:spacing w:before="1"/>
        <w:ind w:left="800" w:right="801"/>
        <w:jc w:val="both"/>
      </w:pPr>
      <w:r>
        <w:rPr>
          <w:i/>
        </w:rPr>
        <w:t xml:space="preserve">Reason why necessary to perform a contract: </w:t>
      </w:r>
      <w:r>
        <w:t xml:space="preserve">where a third party has passed on information about you to us, </w:t>
      </w:r>
      <w:proofErr w:type="gramStart"/>
      <w:r>
        <w:t>in order for</w:t>
      </w:r>
      <w:proofErr w:type="gramEnd"/>
      <w:r>
        <w:t xml:space="preserve"> us to provide </w:t>
      </w:r>
      <w:r>
        <w:t>services to you, we will process your information in order to take steps at your request to enter into a contract and perform a contract with you.</w:t>
      </w:r>
    </w:p>
    <w:p w14:paraId="345E9E0C" w14:textId="77777777" w:rsidR="00427D88" w:rsidRDefault="002232BA">
      <w:pPr>
        <w:spacing w:before="197"/>
        <w:ind w:left="800"/>
        <w:jc w:val="both"/>
      </w:pPr>
      <w:r>
        <w:rPr>
          <w:i/>
        </w:rPr>
        <w:t xml:space="preserve">Legal basis for processing: </w:t>
      </w:r>
      <w:r>
        <w:t>consent (Article 6(1)(a) of the GDPR).</w:t>
      </w:r>
    </w:p>
    <w:p w14:paraId="2CE1F426" w14:textId="77777777" w:rsidR="00427D88" w:rsidRDefault="00427D88">
      <w:pPr>
        <w:pStyle w:val="BodyText"/>
        <w:spacing w:before="7"/>
        <w:rPr>
          <w:sz w:val="16"/>
        </w:rPr>
      </w:pPr>
    </w:p>
    <w:p w14:paraId="73601BB6" w14:textId="77777777" w:rsidR="00427D88" w:rsidRDefault="002232BA">
      <w:pPr>
        <w:pStyle w:val="BodyText"/>
        <w:ind w:left="800" w:right="798"/>
        <w:jc w:val="both"/>
      </w:pPr>
      <w:r>
        <w:t>Consent: where you have asked a third par</w:t>
      </w:r>
      <w:r>
        <w:t xml:space="preserve">ty to share information about you with us and for the purpose of sharing that information is not related to the performance of a contract or services by us to you, we will process your information </w:t>
      </w:r>
      <w:proofErr w:type="gramStart"/>
      <w:r>
        <w:t>on the basis of</w:t>
      </w:r>
      <w:proofErr w:type="gramEnd"/>
      <w:r>
        <w:t xml:space="preserve"> your consent, which you give us by asking t</w:t>
      </w:r>
      <w:r>
        <w:t>he third party in question to pass your information on to</w:t>
      </w:r>
      <w:r>
        <w:rPr>
          <w:spacing w:val="-23"/>
        </w:rPr>
        <w:t xml:space="preserve"> </w:t>
      </w:r>
      <w:r>
        <w:t>us.</w:t>
      </w:r>
    </w:p>
    <w:p w14:paraId="49140104" w14:textId="77777777" w:rsidR="00427D88" w:rsidRDefault="00427D88">
      <w:pPr>
        <w:pStyle w:val="BodyText"/>
      </w:pPr>
    </w:p>
    <w:p w14:paraId="1F77BF83" w14:textId="77777777" w:rsidR="00427D88" w:rsidRDefault="00427D88">
      <w:pPr>
        <w:pStyle w:val="BodyText"/>
        <w:spacing w:before="7"/>
        <w:rPr>
          <w:sz w:val="20"/>
        </w:rPr>
      </w:pPr>
    </w:p>
    <w:p w14:paraId="4FFABBE3" w14:textId="77777777" w:rsidR="00427D88" w:rsidRDefault="002232BA">
      <w:pPr>
        <w:pStyle w:val="Heading2"/>
        <w:numPr>
          <w:ilvl w:val="0"/>
          <w:numId w:val="13"/>
        </w:numPr>
        <w:tabs>
          <w:tab w:val="left" w:pos="1521"/>
        </w:tabs>
        <w:jc w:val="both"/>
        <w:rPr>
          <w:sz w:val="22"/>
        </w:rPr>
      </w:pPr>
      <w:r>
        <w:t>How TGP Cymru uses your</w:t>
      </w:r>
      <w:r>
        <w:rPr>
          <w:spacing w:val="-8"/>
        </w:rPr>
        <w:t xml:space="preserve"> </w:t>
      </w:r>
      <w:r>
        <w:t>information</w:t>
      </w:r>
    </w:p>
    <w:p w14:paraId="6106CF40" w14:textId="77777777" w:rsidR="00427D88" w:rsidRDefault="002232BA">
      <w:pPr>
        <w:pStyle w:val="BodyText"/>
        <w:spacing w:before="120"/>
        <w:ind w:left="800" w:right="794"/>
        <w:jc w:val="both"/>
      </w:pPr>
      <w:r>
        <w:t>How we use your information largely depends on why you are providing it. We may use your information in the ways set out below:</w:t>
      </w:r>
    </w:p>
    <w:p w14:paraId="5D49B7A5" w14:textId="77777777" w:rsidR="00427D88" w:rsidRDefault="00427D88">
      <w:pPr>
        <w:pStyle w:val="BodyText"/>
        <w:spacing w:before="6"/>
        <w:rPr>
          <w:sz w:val="19"/>
        </w:rPr>
      </w:pPr>
    </w:p>
    <w:p w14:paraId="70171645" w14:textId="77777777" w:rsidR="00427D88" w:rsidRDefault="002232BA">
      <w:pPr>
        <w:pStyle w:val="ListParagraph"/>
        <w:numPr>
          <w:ilvl w:val="1"/>
          <w:numId w:val="13"/>
        </w:numPr>
        <w:tabs>
          <w:tab w:val="left" w:pos="1521"/>
        </w:tabs>
        <w:spacing w:before="1"/>
        <w:ind w:right="807"/>
        <w:jc w:val="both"/>
        <w:rPr>
          <w:rFonts w:ascii="Symbol" w:hAnsi="Symbol"/>
        </w:rPr>
      </w:pPr>
      <w:r>
        <w:t>We use your personal inform</w:t>
      </w:r>
      <w:r>
        <w:t>ation to give you the information, support, services, or products you ask</w:t>
      </w:r>
      <w:r>
        <w:rPr>
          <w:spacing w:val="-4"/>
        </w:rPr>
        <w:t xml:space="preserve"> </w:t>
      </w:r>
      <w:r>
        <w:t>for.</w:t>
      </w:r>
    </w:p>
    <w:p w14:paraId="40BE5365" w14:textId="77777777" w:rsidR="00427D88" w:rsidRDefault="00427D88">
      <w:pPr>
        <w:pStyle w:val="BodyText"/>
        <w:spacing w:before="11"/>
        <w:rPr>
          <w:sz w:val="27"/>
        </w:rPr>
      </w:pPr>
    </w:p>
    <w:p w14:paraId="60922D1F" w14:textId="77777777" w:rsidR="00427D88" w:rsidRDefault="002232BA">
      <w:pPr>
        <w:pStyle w:val="ListParagraph"/>
        <w:numPr>
          <w:ilvl w:val="1"/>
          <w:numId w:val="13"/>
        </w:numPr>
        <w:tabs>
          <w:tab w:val="left" w:pos="1521"/>
        </w:tabs>
        <w:spacing w:before="1"/>
        <w:ind w:right="795"/>
        <w:jc w:val="both"/>
        <w:rPr>
          <w:rFonts w:ascii="Symbol" w:hAnsi="Symbol"/>
          <w:sz w:val="20"/>
        </w:rPr>
      </w:pPr>
      <w:r>
        <w:t>We use your information to gain a full understanding of your situation so we can develop and offer you the best possible personalised</w:t>
      </w:r>
      <w:r>
        <w:rPr>
          <w:spacing w:val="-20"/>
        </w:rPr>
        <w:t xml:space="preserve"> </w:t>
      </w:r>
      <w:r>
        <w:t>services.</w:t>
      </w:r>
    </w:p>
    <w:p w14:paraId="62D9D986" w14:textId="77777777" w:rsidR="00427D88" w:rsidRDefault="002232BA">
      <w:pPr>
        <w:pStyle w:val="ListParagraph"/>
        <w:numPr>
          <w:ilvl w:val="1"/>
          <w:numId w:val="13"/>
        </w:numPr>
        <w:tabs>
          <w:tab w:val="left" w:pos="1521"/>
        </w:tabs>
        <w:spacing w:before="197"/>
        <w:ind w:right="798"/>
        <w:jc w:val="both"/>
        <w:rPr>
          <w:rFonts w:ascii="Symbol" w:hAnsi="Symbol"/>
          <w:sz w:val="20"/>
        </w:rPr>
      </w:pPr>
      <w:r>
        <w:t xml:space="preserve">We use your information to keep a record of your relationship with us and for internal administrative purposes (such as our accounting and records), and to let you know about changes to our services or policies. We use your personal information to </w:t>
      </w:r>
      <w:proofErr w:type="gramStart"/>
      <w:r>
        <w:t>look int</w:t>
      </w:r>
      <w:r>
        <w:t>o</w:t>
      </w:r>
      <w:proofErr w:type="gramEnd"/>
      <w:r>
        <w:t>, and respond to, complaints, legal claims or other</w:t>
      </w:r>
      <w:r>
        <w:rPr>
          <w:spacing w:val="-11"/>
        </w:rPr>
        <w:t xml:space="preserve"> </w:t>
      </w:r>
      <w:r>
        <w:t>issues.</w:t>
      </w:r>
    </w:p>
    <w:p w14:paraId="5A7ACCA9" w14:textId="77777777" w:rsidR="00427D88" w:rsidRDefault="00427D88">
      <w:pPr>
        <w:pStyle w:val="BodyText"/>
        <w:spacing w:before="8"/>
        <w:rPr>
          <w:sz w:val="16"/>
        </w:rPr>
      </w:pPr>
    </w:p>
    <w:p w14:paraId="340A4736" w14:textId="77777777" w:rsidR="00427D88" w:rsidRDefault="002232BA">
      <w:pPr>
        <w:pStyle w:val="ListParagraph"/>
        <w:numPr>
          <w:ilvl w:val="1"/>
          <w:numId w:val="13"/>
        </w:numPr>
        <w:tabs>
          <w:tab w:val="left" w:pos="1520"/>
          <w:tab w:val="left" w:pos="1521"/>
        </w:tabs>
        <w:rPr>
          <w:rFonts w:ascii="Symbol" w:hAnsi="Symbol"/>
          <w:sz w:val="20"/>
        </w:rPr>
      </w:pPr>
      <w:r>
        <w:t>We use your information to claim Gift Aid on your</w:t>
      </w:r>
      <w:r>
        <w:rPr>
          <w:spacing w:val="-27"/>
        </w:rPr>
        <w:t xml:space="preserve"> </w:t>
      </w:r>
      <w:r>
        <w:t>donations.</w:t>
      </w:r>
    </w:p>
    <w:p w14:paraId="095AB7F7" w14:textId="77777777" w:rsidR="00427D88" w:rsidRDefault="00427D88">
      <w:pPr>
        <w:rPr>
          <w:rFonts w:ascii="Symbol" w:hAnsi="Symbol"/>
          <w:sz w:val="20"/>
        </w:rPr>
        <w:sectPr w:rsidR="00427D88">
          <w:pgSz w:w="11910" w:h="16840"/>
          <w:pgMar w:top="1400" w:right="640" w:bottom="2000" w:left="640" w:header="0" w:footer="1758" w:gutter="0"/>
          <w:cols w:space="720"/>
        </w:sectPr>
      </w:pPr>
    </w:p>
    <w:p w14:paraId="78502DEF" w14:textId="77777777" w:rsidR="00427D88" w:rsidRDefault="002232BA">
      <w:pPr>
        <w:pStyle w:val="ListParagraph"/>
        <w:numPr>
          <w:ilvl w:val="1"/>
          <w:numId w:val="13"/>
        </w:numPr>
        <w:tabs>
          <w:tab w:val="left" w:pos="1521"/>
        </w:tabs>
        <w:spacing w:before="68"/>
        <w:ind w:right="796"/>
        <w:jc w:val="both"/>
        <w:rPr>
          <w:rFonts w:ascii="Symbol" w:hAnsi="Symbol"/>
          <w:sz w:val="20"/>
        </w:rPr>
      </w:pPr>
      <w:r>
        <w:lastRenderedPageBreak/>
        <w:t xml:space="preserve">We use data to carry out statistical analysis and research </w:t>
      </w:r>
      <w:proofErr w:type="gramStart"/>
      <w:r>
        <w:t>in order to</w:t>
      </w:r>
      <w:proofErr w:type="gramEnd"/>
      <w:r>
        <w:t xml:space="preserve"> help us to understand how we are performing </w:t>
      </w:r>
      <w:r>
        <w:t xml:space="preserve">and how </w:t>
      </w:r>
      <w:r>
        <w:rPr>
          <w:spacing w:val="-3"/>
        </w:rPr>
        <w:t xml:space="preserve">we </w:t>
      </w:r>
      <w:r>
        <w:t>can improve our services and meet the needs of people that require our</w:t>
      </w:r>
      <w:r>
        <w:rPr>
          <w:spacing w:val="-10"/>
        </w:rPr>
        <w:t xml:space="preserve"> </w:t>
      </w:r>
      <w:r>
        <w:t>help.</w:t>
      </w:r>
    </w:p>
    <w:p w14:paraId="36FF144C" w14:textId="77777777" w:rsidR="00427D88" w:rsidRDefault="00427D88">
      <w:pPr>
        <w:pStyle w:val="BodyText"/>
        <w:spacing w:before="3"/>
        <w:rPr>
          <w:sz w:val="16"/>
        </w:rPr>
      </w:pPr>
    </w:p>
    <w:p w14:paraId="72BA85CB" w14:textId="77777777" w:rsidR="00427D88" w:rsidRDefault="002232BA">
      <w:pPr>
        <w:pStyle w:val="ListParagraph"/>
        <w:numPr>
          <w:ilvl w:val="1"/>
          <w:numId w:val="13"/>
        </w:numPr>
        <w:tabs>
          <w:tab w:val="left" w:pos="1521"/>
        </w:tabs>
        <w:ind w:right="804"/>
        <w:jc w:val="both"/>
        <w:rPr>
          <w:rFonts w:ascii="Symbol" w:hAnsi="Symbol"/>
          <w:sz w:val="20"/>
        </w:rPr>
      </w:pPr>
      <w:r>
        <w:t>We may also use your personal information for other purposes which we specifically notify you about and, where appropriate, obtain your</w:t>
      </w:r>
      <w:r>
        <w:rPr>
          <w:spacing w:val="-11"/>
        </w:rPr>
        <w:t xml:space="preserve"> </w:t>
      </w:r>
      <w:r>
        <w:t>consent.</w:t>
      </w:r>
    </w:p>
    <w:p w14:paraId="78ABA2F2" w14:textId="77777777" w:rsidR="00427D88" w:rsidRDefault="00427D88">
      <w:pPr>
        <w:pStyle w:val="BodyText"/>
        <w:spacing w:before="7"/>
        <w:rPr>
          <w:sz w:val="16"/>
        </w:rPr>
      </w:pPr>
    </w:p>
    <w:p w14:paraId="6B9714D3" w14:textId="77777777" w:rsidR="00427D88" w:rsidRDefault="002232BA">
      <w:pPr>
        <w:pStyle w:val="ListParagraph"/>
        <w:numPr>
          <w:ilvl w:val="1"/>
          <w:numId w:val="13"/>
        </w:numPr>
        <w:tabs>
          <w:tab w:val="left" w:pos="1521"/>
        </w:tabs>
        <w:ind w:right="798"/>
        <w:jc w:val="both"/>
        <w:rPr>
          <w:rFonts w:ascii="Symbol" w:hAnsi="Symbol"/>
          <w:sz w:val="20"/>
        </w:rPr>
      </w:pPr>
      <w:r>
        <w:t>We may use your infor</w:t>
      </w:r>
      <w:r>
        <w:t xml:space="preserve">mation to send you communications about our work and how you can help us, for example, information about our campaigns, </w:t>
      </w:r>
      <w:proofErr w:type="gramStart"/>
      <w:r>
        <w:t>volunteering</w:t>
      </w:r>
      <w:proofErr w:type="gramEnd"/>
      <w:r>
        <w:t xml:space="preserve"> and fundraising activities and how you can donate to us. Occasionally, we may include information from partner organisation</w:t>
      </w:r>
      <w:r>
        <w:t>s or organisations who support us in these</w:t>
      </w:r>
      <w:r>
        <w:rPr>
          <w:spacing w:val="-22"/>
        </w:rPr>
        <w:t xml:space="preserve"> </w:t>
      </w:r>
      <w:r>
        <w:t>communications.</w:t>
      </w:r>
    </w:p>
    <w:p w14:paraId="1E06C6AF" w14:textId="77777777" w:rsidR="00427D88" w:rsidRDefault="00427D88">
      <w:pPr>
        <w:pStyle w:val="BodyText"/>
        <w:spacing w:before="2"/>
        <w:rPr>
          <w:sz w:val="31"/>
        </w:rPr>
      </w:pPr>
    </w:p>
    <w:p w14:paraId="0500EDF0" w14:textId="77777777" w:rsidR="00427D88" w:rsidRDefault="002232BA">
      <w:pPr>
        <w:pStyle w:val="Heading3"/>
        <w:numPr>
          <w:ilvl w:val="0"/>
          <w:numId w:val="13"/>
        </w:numPr>
        <w:tabs>
          <w:tab w:val="left" w:pos="1521"/>
        </w:tabs>
        <w:jc w:val="both"/>
      </w:pPr>
      <w:r>
        <w:t>How TGP Cymru shares your</w:t>
      </w:r>
      <w:r>
        <w:rPr>
          <w:spacing w:val="-14"/>
        </w:rPr>
        <w:t xml:space="preserve"> </w:t>
      </w:r>
      <w:r>
        <w:t>information</w:t>
      </w:r>
    </w:p>
    <w:p w14:paraId="0FB4B2CF" w14:textId="77777777" w:rsidR="00427D88" w:rsidRDefault="00427D88">
      <w:pPr>
        <w:pStyle w:val="BodyText"/>
        <w:spacing w:before="1"/>
        <w:rPr>
          <w:b/>
          <w:sz w:val="18"/>
        </w:rPr>
      </w:pPr>
    </w:p>
    <w:p w14:paraId="223C5F88" w14:textId="77777777" w:rsidR="00427D88" w:rsidRDefault="002232BA">
      <w:pPr>
        <w:pStyle w:val="BodyText"/>
        <w:ind w:left="800"/>
      </w:pPr>
      <w:r>
        <w:t>This section sets out how we will disclose information about you to third parties.</w:t>
      </w:r>
    </w:p>
    <w:p w14:paraId="01299DF5" w14:textId="77777777" w:rsidR="00427D88" w:rsidRDefault="00427D88">
      <w:pPr>
        <w:pStyle w:val="BodyText"/>
        <w:spacing w:before="7"/>
        <w:rPr>
          <w:sz w:val="16"/>
        </w:rPr>
      </w:pPr>
    </w:p>
    <w:p w14:paraId="349D604D" w14:textId="77777777" w:rsidR="00427D88" w:rsidRDefault="002232BA">
      <w:pPr>
        <w:pStyle w:val="BodyText"/>
        <w:ind w:left="800"/>
      </w:pPr>
      <w:r>
        <w:t>We will not share your details with anyone without your consent unless an</w:t>
      </w:r>
      <w:r>
        <w:t>y of the following apply:</w:t>
      </w:r>
    </w:p>
    <w:p w14:paraId="14842878" w14:textId="77777777" w:rsidR="00427D88" w:rsidRDefault="002232BA">
      <w:pPr>
        <w:pStyle w:val="ListParagraph"/>
        <w:numPr>
          <w:ilvl w:val="0"/>
          <w:numId w:val="6"/>
        </w:numPr>
        <w:tabs>
          <w:tab w:val="left" w:pos="1520"/>
          <w:tab w:val="left" w:pos="1521"/>
        </w:tabs>
        <w:spacing w:before="195"/>
        <w:ind w:right="796" w:firstLine="0"/>
        <w:jc w:val="both"/>
      </w:pPr>
      <w:r>
        <w:t>We have reason to believe that you or someone you refer to when sharing information with us is at risk of harm in which case we will submit a multi-agency safeguarding referral and may inform the emergency</w:t>
      </w:r>
      <w:r>
        <w:rPr>
          <w:spacing w:val="-7"/>
        </w:rPr>
        <w:t xml:space="preserve"> </w:t>
      </w:r>
      <w:r>
        <w:t>services.</w:t>
      </w:r>
    </w:p>
    <w:p w14:paraId="2D112EF1" w14:textId="77777777" w:rsidR="00427D88" w:rsidRDefault="00427D88">
      <w:pPr>
        <w:pStyle w:val="BodyText"/>
        <w:spacing w:before="8"/>
        <w:rPr>
          <w:sz w:val="16"/>
        </w:rPr>
      </w:pPr>
    </w:p>
    <w:p w14:paraId="07429D3F" w14:textId="77777777" w:rsidR="00427D88" w:rsidRDefault="002232BA">
      <w:pPr>
        <w:ind w:left="800"/>
      </w:pPr>
      <w:r>
        <w:rPr>
          <w:i/>
        </w:rPr>
        <w:t xml:space="preserve">Legal basis for processing: </w:t>
      </w:r>
      <w:r>
        <w:t xml:space="preserve">compliance </w:t>
      </w:r>
      <w:r>
        <w:t xml:space="preserve">with a legal </w:t>
      </w:r>
      <w:proofErr w:type="gramStart"/>
      <w:r>
        <w:t>obligation(</w:t>
      </w:r>
      <w:proofErr w:type="gramEnd"/>
      <w:r>
        <w:t>Article 6(1)(c) of the GDPR</w:t>
      </w:r>
    </w:p>
    <w:p w14:paraId="219732DF" w14:textId="77777777" w:rsidR="00427D88" w:rsidRDefault="00427D88">
      <w:pPr>
        <w:pStyle w:val="BodyText"/>
        <w:spacing w:before="6"/>
        <w:rPr>
          <w:sz w:val="16"/>
        </w:rPr>
      </w:pPr>
    </w:p>
    <w:p w14:paraId="408760F4" w14:textId="77777777" w:rsidR="00427D88" w:rsidRDefault="002232BA">
      <w:pPr>
        <w:ind w:left="800" w:right="908"/>
      </w:pPr>
      <w:r>
        <w:rPr>
          <w:i/>
        </w:rPr>
        <w:t>Legal obligation: legal obligations to disclose information which are part of the laws of England and Wales</w:t>
      </w:r>
      <w:r>
        <w:t>.</w:t>
      </w:r>
    </w:p>
    <w:p w14:paraId="249F3ADC" w14:textId="77777777" w:rsidR="00427D88" w:rsidRDefault="002232BA">
      <w:pPr>
        <w:pStyle w:val="ListParagraph"/>
        <w:numPr>
          <w:ilvl w:val="0"/>
          <w:numId w:val="6"/>
        </w:numPr>
        <w:tabs>
          <w:tab w:val="left" w:pos="1520"/>
          <w:tab w:val="left" w:pos="1521"/>
        </w:tabs>
        <w:spacing w:before="196" w:line="244" w:lineRule="auto"/>
        <w:ind w:right="798" w:firstLine="0"/>
        <w:jc w:val="both"/>
      </w:pPr>
      <w:r>
        <w:t>We suspect criminal or potential criminal conduct in which case we will need to contact the ap</w:t>
      </w:r>
      <w:r>
        <w:t>propriate authority, such as the</w:t>
      </w:r>
      <w:r>
        <w:rPr>
          <w:spacing w:val="-6"/>
        </w:rPr>
        <w:t xml:space="preserve"> </w:t>
      </w:r>
      <w:r>
        <w:t>police.</w:t>
      </w:r>
    </w:p>
    <w:p w14:paraId="0BA1CD5C" w14:textId="77777777" w:rsidR="00427D88" w:rsidRDefault="002232BA">
      <w:pPr>
        <w:spacing w:before="191"/>
        <w:ind w:left="800"/>
      </w:pPr>
      <w:r>
        <w:rPr>
          <w:i/>
        </w:rPr>
        <w:t xml:space="preserve">Legal basis for processing: </w:t>
      </w:r>
      <w:r>
        <w:t xml:space="preserve">compliance with a legal </w:t>
      </w:r>
      <w:proofErr w:type="gramStart"/>
      <w:r>
        <w:t>obligation(</w:t>
      </w:r>
      <w:proofErr w:type="gramEnd"/>
      <w:r>
        <w:t>Article 6(1)(c) of the GDPR</w:t>
      </w:r>
    </w:p>
    <w:p w14:paraId="5950082E" w14:textId="77777777" w:rsidR="00427D88" w:rsidRDefault="00427D88">
      <w:pPr>
        <w:pStyle w:val="BodyText"/>
        <w:spacing w:before="7"/>
        <w:rPr>
          <w:sz w:val="16"/>
        </w:rPr>
      </w:pPr>
    </w:p>
    <w:p w14:paraId="6E56AAAB" w14:textId="77777777" w:rsidR="00427D88" w:rsidRDefault="002232BA">
      <w:pPr>
        <w:ind w:left="800" w:right="908"/>
      </w:pPr>
      <w:r>
        <w:rPr>
          <w:i/>
        </w:rPr>
        <w:t>Legal obligation: legal obligations to disclose information which are part of the laws of England and Wales</w:t>
      </w:r>
      <w:r>
        <w:t>.</w:t>
      </w:r>
    </w:p>
    <w:p w14:paraId="0DDE59C9" w14:textId="77777777" w:rsidR="00427D88" w:rsidRDefault="00427D88">
      <w:pPr>
        <w:pStyle w:val="BodyText"/>
        <w:spacing w:before="5"/>
        <w:rPr>
          <w:sz w:val="16"/>
        </w:rPr>
      </w:pPr>
    </w:p>
    <w:p w14:paraId="26272AA5" w14:textId="77777777" w:rsidR="00427D88" w:rsidRDefault="002232BA">
      <w:pPr>
        <w:pStyle w:val="ListParagraph"/>
        <w:numPr>
          <w:ilvl w:val="0"/>
          <w:numId w:val="6"/>
        </w:numPr>
        <w:tabs>
          <w:tab w:val="left" w:pos="1520"/>
          <w:tab w:val="left" w:pos="1521"/>
        </w:tabs>
        <w:ind w:right="805" w:firstLine="0"/>
        <w:jc w:val="both"/>
      </w:pPr>
      <w:r>
        <w:t>We are involved in a legal or potential legal dispute or proceedings in which case we may need to use your information to resolve the</w:t>
      </w:r>
      <w:r>
        <w:rPr>
          <w:spacing w:val="-16"/>
        </w:rPr>
        <w:t xml:space="preserve"> </w:t>
      </w:r>
      <w:r>
        <w:t>issue.</w:t>
      </w:r>
    </w:p>
    <w:p w14:paraId="479BBF60" w14:textId="77777777" w:rsidR="00427D88" w:rsidRDefault="00427D88">
      <w:pPr>
        <w:pStyle w:val="BodyText"/>
        <w:spacing w:before="7"/>
        <w:rPr>
          <w:sz w:val="16"/>
        </w:rPr>
      </w:pPr>
    </w:p>
    <w:p w14:paraId="3D09B1FF" w14:textId="77777777" w:rsidR="00427D88" w:rsidRDefault="002232BA">
      <w:pPr>
        <w:ind w:left="800"/>
      </w:pPr>
      <w:r>
        <w:rPr>
          <w:i/>
        </w:rPr>
        <w:t xml:space="preserve">Legal basis for processing: </w:t>
      </w:r>
      <w:r>
        <w:t>our legitimate interests (Article 6(1)(f) of the GDPR</w:t>
      </w:r>
    </w:p>
    <w:p w14:paraId="37FE6199" w14:textId="77777777" w:rsidR="00427D88" w:rsidRDefault="002232BA">
      <w:pPr>
        <w:spacing w:before="197"/>
        <w:ind w:left="800"/>
      </w:pPr>
      <w:r>
        <w:rPr>
          <w:i/>
        </w:rPr>
        <w:t xml:space="preserve">Legitimate interests: </w:t>
      </w:r>
      <w:r>
        <w:t xml:space="preserve">resolving </w:t>
      </w:r>
      <w:r>
        <w:t>disputes and potential disputes.</w:t>
      </w:r>
    </w:p>
    <w:p w14:paraId="34F2FBE1" w14:textId="77777777" w:rsidR="00427D88" w:rsidRDefault="00427D88">
      <w:pPr>
        <w:pStyle w:val="BodyText"/>
        <w:spacing w:before="5"/>
        <w:rPr>
          <w:sz w:val="16"/>
        </w:rPr>
      </w:pPr>
    </w:p>
    <w:p w14:paraId="68B5C3A6" w14:textId="77777777" w:rsidR="00427D88" w:rsidRDefault="002232BA">
      <w:pPr>
        <w:pStyle w:val="ListParagraph"/>
        <w:numPr>
          <w:ilvl w:val="0"/>
          <w:numId w:val="6"/>
        </w:numPr>
        <w:tabs>
          <w:tab w:val="left" w:pos="1520"/>
          <w:tab w:val="left" w:pos="1521"/>
        </w:tabs>
        <w:ind w:right="801" w:firstLine="0"/>
        <w:jc w:val="both"/>
      </w:pPr>
      <w:r>
        <w:t xml:space="preserve">We are asked to share your information </w:t>
      </w:r>
      <w:proofErr w:type="gramStart"/>
      <w:r>
        <w:t>in order to</w:t>
      </w:r>
      <w:proofErr w:type="gramEnd"/>
      <w:r>
        <w:t xml:space="preserve"> comply with legal requirements. For </w:t>
      </w:r>
      <w:proofErr w:type="gramStart"/>
      <w:r>
        <w:t>example</w:t>
      </w:r>
      <w:proofErr w:type="gramEnd"/>
      <w:r>
        <w:t xml:space="preserve"> we may need to disclose your information pursuant to a court</w:t>
      </w:r>
      <w:r>
        <w:rPr>
          <w:spacing w:val="-33"/>
        </w:rPr>
        <w:t xml:space="preserve"> </w:t>
      </w:r>
      <w:r>
        <w:t>order.</w:t>
      </w:r>
    </w:p>
    <w:p w14:paraId="201F9A23" w14:textId="77777777" w:rsidR="00427D88" w:rsidRDefault="00427D88">
      <w:pPr>
        <w:pStyle w:val="BodyText"/>
        <w:spacing w:before="6"/>
        <w:rPr>
          <w:sz w:val="16"/>
        </w:rPr>
      </w:pPr>
    </w:p>
    <w:p w14:paraId="7768FA97" w14:textId="77777777" w:rsidR="00427D88" w:rsidRDefault="002232BA">
      <w:pPr>
        <w:ind w:left="800"/>
      </w:pPr>
      <w:r>
        <w:rPr>
          <w:i/>
        </w:rPr>
        <w:t xml:space="preserve">Legal basis for processing: </w:t>
      </w:r>
      <w:r>
        <w:t xml:space="preserve">compliance with a legal </w:t>
      </w:r>
      <w:proofErr w:type="gramStart"/>
      <w:r>
        <w:t>obligation(</w:t>
      </w:r>
      <w:proofErr w:type="gramEnd"/>
      <w:r>
        <w:t>Article 6(1)(c) of the GDPR</w:t>
      </w:r>
    </w:p>
    <w:p w14:paraId="116276CF" w14:textId="77777777" w:rsidR="00427D88" w:rsidRDefault="002232BA">
      <w:pPr>
        <w:spacing w:before="198"/>
        <w:ind w:left="800" w:right="908"/>
      </w:pPr>
      <w:r>
        <w:rPr>
          <w:i/>
        </w:rPr>
        <w:t>L</w:t>
      </w:r>
      <w:r>
        <w:rPr>
          <w:i/>
        </w:rPr>
        <w:t>egal obligation: legal obligations to disclose information which are part of the laws of England and Wales</w:t>
      </w:r>
      <w:r>
        <w:t>.</w:t>
      </w:r>
    </w:p>
    <w:p w14:paraId="097491BC" w14:textId="77777777" w:rsidR="00427D88" w:rsidRDefault="00427D88">
      <w:pPr>
        <w:pStyle w:val="BodyText"/>
        <w:spacing w:before="5"/>
        <w:rPr>
          <w:sz w:val="16"/>
        </w:rPr>
      </w:pPr>
    </w:p>
    <w:p w14:paraId="5807850E" w14:textId="77777777" w:rsidR="00427D88" w:rsidRDefault="002232BA">
      <w:pPr>
        <w:pStyle w:val="ListParagraph"/>
        <w:numPr>
          <w:ilvl w:val="0"/>
          <w:numId w:val="6"/>
        </w:numPr>
        <w:tabs>
          <w:tab w:val="left" w:pos="1520"/>
          <w:tab w:val="left" w:pos="1521"/>
        </w:tabs>
        <w:ind w:right="797" w:firstLine="0"/>
        <w:jc w:val="both"/>
      </w:pPr>
      <w:r>
        <w:t xml:space="preserve">We use </w:t>
      </w:r>
      <w:proofErr w:type="gramStart"/>
      <w:r>
        <w:t>a number of</w:t>
      </w:r>
      <w:proofErr w:type="gramEnd"/>
      <w:r>
        <w:t xml:space="preserve"> trusted third parties to provide us with services, which are necessary to run TGP Cymru. These</w:t>
      </w:r>
      <w:r>
        <w:rPr>
          <w:spacing w:val="-9"/>
        </w:rPr>
        <w:t xml:space="preserve"> </w:t>
      </w:r>
      <w:r>
        <w:t>include:</w:t>
      </w:r>
    </w:p>
    <w:p w14:paraId="338846EC" w14:textId="77777777" w:rsidR="00427D88" w:rsidRDefault="00427D88">
      <w:pPr>
        <w:jc w:val="both"/>
        <w:sectPr w:rsidR="00427D88">
          <w:pgSz w:w="11910" w:h="16840"/>
          <w:pgMar w:top="1360" w:right="640" w:bottom="2000" w:left="640" w:header="0" w:footer="1758" w:gutter="0"/>
          <w:cols w:space="720"/>
        </w:sectPr>
      </w:pPr>
    </w:p>
    <w:p w14:paraId="0E15A79A" w14:textId="77777777" w:rsidR="00427D88" w:rsidRDefault="002232BA">
      <w:pPr>
        <w:pStyle w:val="ListParagraph"/>
        <w:numPr>
          <w:ilvl w:val="1"/>
          <w:numId w:val="6"/>
        </w:numPr>
        <w:tabs>
          <w:tab w:val="left" w:pos="1520"/>
          <w:tab w:val="left" w:pos="1521"/>
        </w:tabs>
        <w:spacing w:before="86"/>
      </w:pPr>
      <w:r>
        <w:lastRenderedPageBreak/>
        <w:t>Teleph</w:t>
      </w:r>
      <w:r>
        <w:t>one providers (UK) – BT / Talk</w:t>
      </w:r>
      <w:r>
        <w:rPr>
          <w:spacing w:val="-14"/>
        </w:rPr>
        <w:t xml:space="preserve"> </w:t>
      </w:r>
      <w:proofErr w:type="spellStart"/>
      <w:r>
        <w:t>Talk</w:t>
      </w:r>
      <w:proofErr w:type="spellEnd"/>
    </w:p>
    <w:p w14:paraId="6FCB6694" w14:textId="77777777" w:rsidR="00427D88" w:rsidRDefault="002232BA">
      <w:pPr>
        <w:pStyle w:val="ListParagraph"/>
        <w:numPr>
          <w:ilvl w:val="1"/>
          <w:numId w:val="6"/>
        </w:numPr>
        <w:tabs>
          <w:tab w:val="left" w:pos="1520"/>
          <w:tab w:val="left" w:pos="1521"/>
        </w:tabs>
        <w:spacing w:before="200"/>
      </w:pPr>
      <w:r>
        <w:t>Email provider (UK) – Office</w:t>
      </w:r>
      <w:r>
        <w:rPr>
          <w:spacing w:val="-6"/>
        </w:rPr>
        <w:t xml:space="preserve"> </w:t>
      </w:r>
      <w:r>
        <w:t>365</w:t>
      </w:r>
    </w:p>
    <w:p w14:paraId="692B3F56" w14:textId="77777777" w:rsidR="00427D88" w:rsidRDefault="002232BA">
      <w:pPr>
        <w:pStyle w:val="ListParagraph"/>
        <w:numPr>
          <w:ilvl w:val="1"/>
          <w:numId w:val="6"/>
        </w:numPr>
        <w:tabs>
          <w:tab w:val="left" w:pos="1520"/>
          <w:tab w:val="left" w:pos="1521"/>
        </w:tabs>
        <w:spacing w:before="200"/>
      </w:pPr>
      <w:r>
        <w:t xml:space="preserve">IT service providers (UK) – </w:t>
      </w:r>
      <w:proofErr w:type="spellStart"/>
      <w:r>
        <w:t>Amitech</w:t>
      </w:r>
      <w:proofErr w:type="spellEnd"/>
      <w:r>
        <w:rPr>
          <w:spacing w:val="-14"/>
        </w:rPr>
        <w:t xml:space="preserve"> </w:t>
      </w:r>
      <w:r>
        <w:t>IT</w:t>
      </w:r>
    </w:p>
    <w:p w14:paraId="3B29C4F2" w14:textId="77777777" w:rsidR="00427D88" w:rsidRDefault="002232BA">
      <w:pPr>
        <w:pStyle w:val="ListParagraph"/>
        <w:numPr>
          <w:ilvl w:val="1"/>
          <w:numId w:val="6"/>
        </w:numPr>
        <w:tabs>
          <w:tab w:val="left" w:pos="1520"/>
          <w:tab w:val="left" w:pos="1521"/>
        </w:tabs>
        <w:spacing w:before="200"/>
      </w:pPr>
      <w:r>
        <w:t>Web developers (UK) – United Graphic</w:t>
      </w:r>
      <w:r>
        <w:rPr>
          <w:spacing w:val="-14"/>
        </w:rPr>
        <w:t xml:space="preserve"> </w:t>
      </w:r>
      <w:r>
        <w:t>Designs</w:t>
      </w:r>
    </w:p>
    <w:p w14:paraId="4C7557AC" w14:textId="77777777" w:rsidR="00427D88" w:rsidRDefault="002232BA">
      <w:pPr>
        <w:pStyle w:val="ListParagraph"/>
        <w:numPr>
          <w:ilvl w:val="1"/>
          <w:numId w:val="6"/>
        </w:numPr>
        <w:tabs>
          <w:tab w:val="left" w:pos="1520"/>
          <w:tab w:val="left" w:pos="1521"/>
        </w:tabs>
        <w:spacing w:before="200"/>
      </w:pPr>
      <w:r>
        <w:t>Hosting provider (UK) -</w:t>
      </w:r>
      <w:r>
        <w:rPr>
          <w:spacing w:val="-8"/>
        </w:rPr>
        <w:t xml:space="preserve"> </w:t>
      </w:r>
      <w:r>
        <w:t>Fasthosts</w:t>
      </w:r>
    </w:p>
    <w:p w14:paraId="4CB14091" w14:textId="77777777" w:rsidR="00427D88" w:rsidRDefault="002232BA">
      <w:pPr>
        <w:pStyle w:val="ListParagraph"/>
        <w:numPr>
          <w:ilvl w:val="1"/>
          <w:numId w:val="6"/>
        </w:numPr>
        <w:tabs>
          <w:tab w:val="left" w:pos="1520"/>
          <w:tab w:val="left" w:pos="1521"/>
        </w:tabs>
        <w:spacing w:before="200"/>
      </w:pPr>
      <w:r>
        <w:t>Case management system provider (UK) - Building Block Computer Servic</w:t>
      </w:r>
      <w:r>
        <w:t>es</w:t>
      </w:r>
      <w:r>
        <w:rPr>
          <w:spacing w:val="-20"/>
        </w:rPr>
        <w:t xml:space="preserve"> </w:t>
      </w:r>
      <w:r>
        <w:t>Ltd</w:t>
      </w:r>
    </w:p>
    <w:p w14:paraId="4706E7C5" w14:textId="77777777" w:rsidR="00427D88" w:rsidRDefault="002232BA">
      <w:pPr>
        <w:pStyle w:val="BodyText"/>
        <w:spacing w:before="202"/>
        <w:ind w:left="800" w:right="801"/>
        <w:jc w:val="both"/>
      </w:pPr>
      <w:r>
        <w:t>We may share your information with third parties, which are either related to or associated with the running of our business, where it is necessary for us to do so. These third parties include accountants and auditors, advisors, consultants, busines</w:t>
      </w:r>
      <w:r>
        <w:t xml:space="preserve">s partners, independent </w:t>
      </w:r>
      <w:proofErr w:type="gramStart"/>
      <w:r>
        <w:t>contractors</w:t>
      </w:r>
      <w:proofErr w:type="gramEnd"/>
      <w:r>
        <w:t xml:space="preserve"> and insurers. Further information on each of these third parties is explained</w:t>
      </w:r>
      <w:r>
        <w:rPr>
          <w:spacing w:val="-21"/>
        </w:rPr>
        <w:t xml:space="preserve"> </w:t>
      </w:r>
      <w:r>
        <w:t>below.</w:t>
      </w:r>
    </w:p>
    <w:p w14:paraId="6EF65C63" w14:textId="77777777" w:rsidR="00427D88" w:rsidRDefault="00427D88">
      <w:pPr>
        <w:pStyle w:val="BodyText"/>
        <w:spacing w:before="7"/>
        <w:rPr>
          <w:sz w:val="16"/>
        </w:rPr>
      </w:pPr>
    </w:p>
    <w:p w14:paraId="7C432A69" w14:textId="77777777" w:rsidR="00427D88" w:rsidRDefault="002232BA">
      <w:pPr>
        <w:spacing w:before="1" w:line="420" w:lineRule="auto"/>
        <w:ind w:left="800" w:right="2969"/>
        <w:jc w:val="both"/>
        <w:rPr>
          <w:i/>
        </w:rPr>
      </w:pPr>
      <w:r>
        <w:rPr>
          <w:i/>
        </w:rPr>
        <w:t>Legal basis for processing: our legitimate interest (Article 6(1)(f) of the GDPR. Legitimate interest: running and managing our organisation effectively.</w:t>
      </w:r>
    </w:p>
    <w:p w14:paraId="37BF0671" w14:textId="77777777" w:rsidR="00427D88" w:rsidRDefault="002232BA">
      <w:pPr>
        <w:pStyle w:val="ListParagraph"/>
        <w:numPr>
          <w:ilvl w:val="1"/>
          <w:numId w:val="6"/>
        </w:numPr>
        <w:tabs>
          <w:tab w:val="left" w:pos="1521"/>
        </w:tabs>
        <w:spacing w:before="171"/>
        <w:ind w:right="800"/>
        <w:jc w:val="both"/>
      </w:pPr>
      <w:r>
        <w:t>There are occasions when we need to report on our work both internally and to external funders / commi</w:t>
      </w:r>
      <w:r>
        <w:t>ssioners and to do this we use data collected but ensure that it is anonymised so that you cannot be identified in any</w:t>
      </w:r>
      <w:r>
        <w:rPr>
          <w:spacing w:val="-19"/>
        </w:rPr>
        <w:t xml:space="preserve"> </w:t>
      </w:r>
      <w:r>
        <w:t>way.</w:t>
      </w:r>
    </w:p>
    <w:p w14:paraId="3666E01D" w14:textId="77777777" w:rsidR="00427D88" w:rsidRDefault="00427D88">
      <w:pPr>
        <w:pStyle w:val="BodyText"/>
        <w:spacing w:before="1"/>
      </w:pPr>
    </w:p>
    <w:p w14:paraId="23B081D1" w14:textId="77777777" w:rsidR="00427D88" w:rsidRDefault="002232BA">
      <w:pPr>
        <w:ind w:left="800"/>
        <w:jc w:val="both"/>
        <w:rPr>
          <w:i/>
        </w:rPr>
      </w:pPr>
      <w:r>
        <w:rPr>
          <w:i/>
        </w:rPr>
        <w:t>Legal basis for processing: our legitimate interest (Article 6(1)(f) of the GDPR.</w:t>
      </w:r>
    </w:p>
    <w:p w14:paraId="4570FB21" w14:textId="77777777" w:rsidR="00427D88" w:rsidRDefault="00427D88">
      <w:pPr>
        <w:pStyle w:val="BodyText"/>
        <w:spacing w:before="4"/>
        <w:rPr>
          <w:i/>
          <w:sz w:val="30"/>
        </w:rPr>
      </w:pPr>
    </w:p>
    <w:p w14:paraId="1A5EF06A" w14:textId="77777777" w:rsidR="00427D88" w:rsidRDefault="002232BA">
      <w:pPr>
        <w:ind w:left="800" w:right="791"/>
        <w:jc w:val="both"/>
        <w:rPr>
          <w:i/>
        </w:rPr>
      </w:pPr>
      <w:r>
        <w:rPr>
          <w:i/>
        </w:rPr>
        <w:t>Legitimate interest: Providing evidence and lear</w:t>
      </w:r>
      <w:r>
        <w:rPr>
          <w:i/>
        </w:rPr>
        <w:t>ning from the service/s delivered both internally and to external funders to demonstrate effective use of resources and to develop and deliver effective future services.</w:t>
      </w:r>
    </w:p>
    <w:p w14:paraId="4739DAAA" w14:textId="77777777" w:rsidR="00427D88" w:rsidRDefault="00427D88">
      <w:pPr>
        <w:pStyle w:val="BodyText"/>
        <w:spacing w:before="3"/>
        <w:rPr>
          <w:i/>
          <w:sz w:val="16"/>
        </w:rPr>
      </w:pPr>
    </w:p>
    <w:p w14:paraId="11868287" w14:textId="77777777" w:rsidR="00427D88" w:rsidRDefault="002232BA">
      <w:pPr>
        <w:pStyle w:val="Heading3"/>
        <w:ind w:left="800" w:firstLine="0"/>
        <w:jc w:val="both"/>
      </w:pPr>
      <w:r>
        <w:t>Accountants and auditors</w:t>
      </w:r>
    </w:p>
    <w:p w14:paraId="704A358E" w14:textId="77777777" w:rsidR="00427D88" w:rsidRDefault="002232BA">
      <w:pPr>
        <w:pStyle w:val="BodyText"/>
        <w:spacing w:before="101"/>
        <w:ind w:left="800" w:right="793"/>
        <w:jc w:val="both"/>
      </w:pPr>
      <w:r>
        <w:t xml:space="preserve">We share information with our accountants and auditors for auditing purposes. For example, we share invoices we issue and receive and contracts we </w:t>
      </w:r>
      <w:proofErr w:type="gramStart"/>
      <w:r>
        <w:t>enter into</w:t>
      </w:r>
      <w:proofErr w:type="gramEnd"/>
      <w:r>
        <w:t xml:space="preserve"> with our accountants for completing end of year accounts. Our accountants </w:t>
      </w:r>
      <w:proofErr w:type="gramStart"/>
      <w:r>
        <w:t>are located in</w:t>
      </w:r>
      <w:proofErr w:type="gramEnd"/>
      <w:r>
        <w:t xml:space="preserve"> the Unite</w:t>
      </w:r>
      <w:r>
        <w:t>d Kingdom.</w:t>
      </w:r>
    </w:p>
    <w:p w14:paraId="69F5717C" w14:textId="77777777" w:rsidR="00427D88" w:rsidRDefault="00427D88">
      <w:pPr>
        <w:pStyle w:val="BodyText"/>
        <w:spacing w:before="1"/>
      </w:pPr>
    </w:p>
    <w:p w14:paraId="080F8747" w14:textId="77777777" w:rsidR="00427D88" w:rsidRDefault="002232BA">
      <w:pPr>
        <w:pStyle w:val="Heading3"/>
        <w:ind w:left="800" w:firstLine="0"/>
        <w:jc w:val="both"/>
      </w:pPr>
      <w:r>
        <w:t>Advisors and consultants</w:t>
      </w:r>
    </w:p>
    <w:p w14:paraId="56C5717A" w14:textId="77777777" w:rsidR="00427D88" w:rsidRDefault="002232BA">
      <w:pPr>
        <w:pStyle w:val="BodyText"/>
        <w:spacing w:before="1"/>
        <w:ind w:left="800" w:right="800"/>
        <w:jc w:val="both"/>
      </w:pPr>
      <w:r>
        <w:t xml:space="preserve">We may obtain advice from advisors such as accountants, lawyers, </w:t>
      </w:r>
      <w:proofErr w:type="gramStart"/>
      <w:r>
        <w:t>HR</w:t>
      </w:r>
      <w:proofErr w:type="gramEnd"/>
      <w:r>
        <w:t xml:space="preserve"> and other specialists. We will only share your information with these third parties to enable them to provide us with the relevant advice. Our advisors</w:t>
      </w:r>
      <w:r>
        <w:t xml:space="preserve"> and consultants are based in the United Kingdom.</w:t>
      </w:r>
    </w:p>
    <w:p w14:paraId="6F9F487C" w14:textId="77777777" w:rsidR="00427D88" w:rsidRDefault="00427D88">
      <w:pPr>
        <w:pStyle w:val="BodyText"/>
        <w:spacing w:before="8"/>
        <w:rPr>
          <w:sz w:val="21"/>
        </w:rPr>
      </w:pPr>
    </w:p>
    <w:p w14:paraId="4CAC9DDB" w14:textId="77777777" w:rsidR="00427D88" w:rsidRDefault="002232BA">
      <w:pPr>
        <w:pStyle w:val="Heading3"/>
        <w:ind w:left="800" w:firstLine="0"/>
        <w:jc w:val="both"/>
      </w:pPr>
      <w:r>
        <w:t>Business Partners</w:t>
      </w:r>
    </w:p>
    <w:p w14:paraId="1530A81D" w14:textId="77777777" w:rsidR="00427D88" w:rsidRDefault="002232BA">
      <w:pPr>
        <w:pStyle w:val="BodyText"/>
        <w:spacing w:before="1"/>
        <w:ind w:left="800" w:right="796"/>
        <w:jc w:val="both"/>
      </w:pPr>
      <w:r>
        <w:t>Business partners are organisations we work with which provide services which are complementary to our own or which we could not provide on our own. We share information with our business partner where you have requested services which they provide whether</w:t>
      </w:r>
      <w:r>
        <w:t xml:space="preserve"> independently or in connection with our own services. Our business partners are based in the United Kingdom.</w:t>
      </w:r>
    </w:p>
    <w:p w14:paraId="06AE13F1" w14:textId="77777777" w:rsidR="00427D88" w:rsidRDefault="00427D88">
      <w:pPr>
        <w:pStyle w:val="BodyText"/>
        <w:spacing w:before="1"/>
      </w:pPr>
    </w:p>
    <w:p w14:paraId="5F3FA8E4" w14:textId="77777777" w:rsidR="00427D88" w:rsidRDefault="002232BA">
      <w:pPr>
        <w:pStyle w:val="Heading3"/>
        <w:ind w:left="800" w:firstLine="0"/>
        <w:jc w:val="both"/>
      </w:pPr>
      <w:r>
        <w:t>Independent contractors</w:t>
      </w:r>
    </w:p>
    <w:p w14:paraId="283F1057" w14:textId="77777777" w:rsidR="00427D88" w:rsidRDefault="002232BA">
      <w:pPr>
        <w:pStyle w:val="BodyText"/>
        <w:spacing w:before="1"/>
        <w:ind w:left="800" w:right="798"/>
        <w:jc w:val="both"/>
      </w:pPr>
      <w:r>
        <w:t>Occasionally we use independent contractors. Your information will only be shared with independent contractors where it i</w:t>
      </w:r>
      <w:r>
        <w:t xml:space="preserve">s necessary for them to perform the </w:t>
      </w:r>
      <w:proofErr w:type="gramStart"/>
      <w:r>
        <w:t>function</w:t>
      </w:r>
      <w:proofErr w:type="gramEnd"/>
      <w:r>
        <w:t xml:space="preserve"> we have hired</w:t>
      </w:r>
      <w:r>
        <w:rPr>
          <w:spacing w:val="18"/>
        </w:rPr>
        <w:t xml:space="preserve"> </w:t>
      </w:r>
      <w:r>
        <w:t>them</w:t>
      </w:r>
    </w:p>
    <w:p w14:paraId="1662A775" w14:textId="77777777" w:rsidR="00427D88" w:rsidRDefault="00427D88">
      <w:pPr>
        <w:jc w:val="both"/>
        <w:sectPr w:rsidR="00427D88">
          <w:pgSz w:w="11910" w:h="16840"/>
          <w:pgMar w:top="1340" w:right="640" w:bottom="2000" w:left="640" w:header="0" w:footer="1758" w:gutter="0"/>
          <w:cols w:space="720"/>
        </w:sectPr>
      </w:pPr>
    </w:p>
    <w:p w14:paraId="61BF02C7" w14:textId="77777777" w:rsidR="00427D88" w:rsidRDefault="002232BA">
      <w:pPr>
        <w:pStyle w:val="BodyText"/>
        <w:spacing w:before="28"/>
        <w:ind w:left="800" w:right="908"/>
      </w:pPr>
      <w:r>
        <w:lastRenderedPageBreak/>
        <w:t>to perform in relation to our business. Our independent contractors are based in the United Kingdom.</w:t>
      </w:r>
    </w:p>
    <w:p w14:paraId="77DA6CDF" w14:textId="77777777" w:rsidR="00427D88" w:rsidRDefault="00427D88">
      <w:pPr>
        <w:pStyle w:val="BodyText"/>
        <w:spacing w:before="1"/>
      </w:pPr>
    </w:p>
    <w:p w14:paraId="118FAC63" w14:textId="77777777" w:rsidR="00427D88" w:rsidRDefault="002232BA">
      <w:pPr>
        <w:pStyle w:val="Heading3"/>
        <w:spacing w:before="1"/>
        <w:ind w:left="800" w:firstLine="0"/>
      </w:pPr>
      <w:r>
        <w:t>Insurers</w:t>
      </w:r>
    </w:p>
    <w:p w14:paraId="4FD511BA" w14:textId="77777777" w:rsidR="00427D88" w:rsidRDefault="002232BA">
      <w:pPr>
        <w:pStyle w:val="BodyText"/>
        <w:ind w:left="800" w:right="797"/>
        <w:jc w:val="both"/>
      </w:pPr>
      <w:r>
        <w:t>We will share your information with our insurers where it is ne</w:t>
      </w:r>
      <w:r>
        <w:t>cessary to do so, for example in relation to a claim or potential claim we receive or make or under our general disclosure obligations under our insurance contract with them. Our insurers are based in the United Kingdom.</w:t>
      </w:r>
    </w:p>
    <w:p w14:paraId="3C15FC84" w14:textId="77777777" w:rsidR="00427D88" w:rsidRDefault="00427D88">
      <w:pPr>
        <w:pStyle w:val="BodyText"/>
        <w:spacing w:before="12"/>
        <w:rPr>
          <w:sz w:val="27"/>
        </w:rPr>
      </w:pPr>
    </w:p>
    <w:p w14:paraId="328515AB" w14:textId="77777777" w:rsidR="00427D88" w:rsidRDefault="002232BA">
      <w:pPr>
        <w:pStyle w:val="Heading3"/>
        <w:ind w:left="800" w:firstLine="0"/>
      </w:pPr>
      <w:r>
        <w:t>TUPE</w:t>
      </w:r>
    </w:p>
    <w:p w14:paraId="369D0010" w14:textId="77777777" w:rsidR="00427D88" w:rsidRDefault="002232BA">
      <w:pPr>
        <w:pStyle w:val="BodyText"/>
        <w:spacing w:before="103" w:line="237" w:lineRule="auto"/>
        <w:ind w:left="800" w:right="796"/>
        <w:jc w:val="both"/>
      </w:pPr>
      <w:r>
        <w:t>We will transfer personal dat</w:t>
      </w:r>
      <w:r>
        <w:t>a to new employers in situations involving the transfer of staff from the organisation as defined by the Transfer of Undertaking Protection of Employment Act 1981 (TUPE). This information will be disclosed to new employers following the ratification of the</w:t>
      </w:r>
      <w:r>
        <w:t xml:space="preserve"> transfer agreement by TGP Cymru and all relevant parties</w:t>
      </w:r>
    </w:p>
    <w:p w14:paraId="40182F78" w14:textId="77777777" w:rsidR="00427D88" w:rsidRDefault="00427D88">
      <w:pPr>
        <w:pStyle w:val="BodyText"/>
      </w:pPr>
    </w:p>
    <w:p w14:paraId="7AE1D745" w14:textId="77777777" w:rsidR="00427D88" w:rsidRDefault="00427D88">
      <w:pPr>
        <w:pStyle w:val="BodyText"/>
      </w:pPr>
    </w:p>
    <w:p w14:paraId="450C799D" w14:textId="77777777" w:rsidR="00427D88" w:rsidRDefault="00427D88">
      <w:pPr>
        <w:pStyle w:val="BodyText"/>
        <w:spacing w:before="8"/>
        <w:rPr>
          <w:sz w:val="23"/>
        </w:rPr>
      </w:pPr>
    </w:p>
    <w:p w14:paraId="0AA24625" w14:textId="77777777" w:rsidR="00427D88" w:rsidRDefault="002232BA">
      <w:pPr>
        <w:pStyle w:val="Heading3"/>
        <w:numPr>
          <w:ilvl w:val="0"/>
          <w:numId w:val="13"/>
        </w:numPr>
        <w:tabs>
          <w:tab w:val="left" w:pos="1520"/>
          <w:tab w:val="left" w:pos="1521"/>
        </w:tabs>
        <w:spacing w:before="1"/>
      </w:pPr>
      <w:r>
        <w:t>How long TGP Cymru retains your</w:t>
      </w:r>
      <w:r>
        <w:rPr>
          <w:spacing w:val="-16"/>
        </w:rPr>
        <w:t xml:space="preserve"> </w:t>
      </w:r>
      <w:r>
        <w:t>information</w:t>
      </w:r>
    </w:p>
    <w:p w14:paraId="0E699F35" w14:textId="77777777" w:rsidR="00427D88" w:rsidRDefault="00427D88">
      <w:pPr>
        <w:pStyle w:val="BodyText"/>
        <w:spacing w:before="8"/>
        <w:rPr>
          <w:b/>
          <w:sz w:val="19"/>
        </w:rPr>
      </w:pPr>
    </w:p>
    <w:p w14:paraId="050D7CB7" w14:textId="77777777" w:rsidR="00427D88" w:rsidRDefault="002232BA">
      <w:pPr>
        <w:pStyle w:val="BodyText"/>
        <w:ind w:left="800" w:right="799"/>
        <w:jc w:val="both"/>
      </w:pPr>
      <w:r>
        <w:t>We retain your information in line with specific retention periods where possible but to comply with various regulatory frameworks we may need to keep information for longer.</w:t>
      </w:r>
    </w:p>
    <w:p w14:paraId="71761E64" w14:textId="77777777" w:rsidR="00427D88" w:rsidRDefault="00427D88">
      <w:pPr>
        <w:pStyle w:val="BodyText"/>
        <w:spacing w:before="6"/>
        <w:rPr>
          <w:sz w:val="31"/>
        </w:rPr>
      </w:pPr>
    </w:p>
    <w:p w14:paraId="5B78DF15" w14:textId="77777777" w:rsidR="00427D88" w:rsidRDefault="002232BA">
      <w:pPr>
        <w:pStyle w:val="Heading3"/>
        <w:ind w:left="800" w:firstLine="0"/>
      </w:pPr>
      <w:r>
        <w:t>Complaints</w:t>
      </w:r>
    </w:p>
    <w:p w14:paraId="4713131A" w14:textId="77777777" w:rsidR="00427D88" w:rsidRDefault="002232BA">
      <w:pPr>
        <w:pStyle w:val="BodyText"/>
        <w:spacing w:before="1" w:line="480" w:lineRule="auto"/>
        <w:ind w:left="800" w:right="908"/>
      </w:pPr>
      <w:r>
        <w:t>TGP Cymru will keep complaints from service users for fifteen years f</w:t>
      </w:r>
      <w:r>
        <w:t>rom the date of the complaint. Complaints received from non-service users will be kept for two years.</w:t>
      </w:r>
    </w:p>
    <w:p w14:paraId="41D0AA8E" w14:textId="77777777" w:rsidR="00427D88" w:rsidRDefault="002232BA">
      <w:pPr>
        <w:pStyle w:val="Heading3"/>
        <w:spacing w:before="1"/>
        <w:ind w:left="800" w:firstLine="0"/>
        <w:jc w:val="both"/>
      </w:pPr>
      <w:r>
        <w:t>Correspondence and enquiries</w:t>
      </w:r>
    </w:p>
    <w:p w14:paraId="7D2BE8D1" w14:textId="77777777" w:rsidR="00427D88" w:rsidRDefault="002232BA">
      <w:pPr>
        <w:pStyle w:val="BodyText"/>
        <w:ind w:left="800" w:right="803"/>
        <w:jc w:val="both"/>
      </w:pPr>
      <w:r>
        <w:t>When you make an enquiry or contact us via email or contact form, we will keep your details for as long as it takes for us to</w:t>
      </w:r>
      <w:r>
        <w:t xml:space="preserve"> respond to/ resolve your enquiry and then for 12 months, after which </w:t>
      </w:r>
      <w:proofErr w:type="gramStart"/>
      <w:r>
        <w:t>point</w:t>
      </w:r>
      <w:proofErr w:type="gramEnd"/>
      <w:r>
        <w:t xml:space="preserve"> we will delete your information.</w:t>
      </w:r>
    </w:p>
    <w:p w14:paraId="188F94F6" w14:textId="77777777" w:rsidR="00427D88" w:rsidRDefault="00427D88">
      <w:pPr>
        <w:pStyle w:val="BodyText"/>
        <w:spacing w:before="1"/>
      </w:pPr>
    </w:p>
    <w:p w14:paraId="57525EBB" w14:textId="77777777" w:rsidR="00427D88" w:rsidRDefault="002232BA">
      <w:pPr>
        <w:pStyle w:val="Heading3"/>
        <w:ind w:left="800" w:firstLine="0"/>
      </w:pPr>
      <w:r>
        <w:t>Fundraising</w:t>
      </w:r>
    </w:p>
    <w:p w14:paraId="0E092313" w14:textId="77777777" w:rsidR="00427D88" w:rsidRDefault="002232BA">
      <w:pPr>
        <w:pStyle w:val="BodyText"/>
        <w:spacing w:before="102"/>
        <w:ind w:left="800"/>
      </w:pPr>
      <w:r>
        <w:t>In relation to Fundraising Records, TGP Cymru will follow the schedule below:</w:t>
      </w:r>
    </w:p>
    <w:p w14:paraId="0F933C0A" w14:textId="77777777" w:rsidR="00427D88" w:rsidRDefault="00427D88">
      <w:pPr>
        <w:pStyle w:val="BodyText"/>
        <w:spacing w:before="9"/>
        <w:rPr>
          <w:sz w:val="29"/>
        </w:rPr>
      </w:pPr>
    </w:p>
    <w:tbl>
      <w:tblPr>
        <w:tblW w:w="0" w:type="auto"/>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3"/>
        <w:gridCol w:w="4538"/>
      </w:tblGrid>
      <w:tr w:rsidR="00427D88" w14:paraId="026DA0A1" w14:textId="77777777">
        <w:trPr>
          <w:trHeight w:val="268"/>
        </w:trPr>
        <w:tc>
          <w:tcPr>
            <w:tcW w:w="4543" w:type="dxa"/>
          </w:tcPr>
          <w:p w14:paraId="1E72FE96" w14:textId="77777777" w:rsidR="00427D88" w:rsidRDefault="002232BA">
            <w:pPr>
              <w:pStyle w:val="TableParagraph"/>
              <w:spacing w:line="247" w:lineRule="exact"/>
              <w:ind w:left="110"/>
            </w:pPr>
            <w:r>
              <w:t>Name and Address details</w:t>
            </w:r>
          </w:p>
        </w:tc>
        <w:tc>
          <w:tcPr>
            <w:tcW w:w="4538" w:type="dxa"/>
          </w:tcPr>
          <w:p w14:paraId="3C9D87C0" w14:textId="77777777" w:rsidR="00427D88" w:rsidRDefault="002232BA">
            <w:pPr>
              <w:pStyle w:val="TableParagraph"/>
              <w:spacing w:line="247" w:lineRule="exact"/>
              <w:ind w:left="105"/>
            </w:pPr>
            <w:r>
              <w:t>6 years</w:t>
            </w:r>
          </w:p>
        </w:tc>
      </w:tr>
      <w:tr w:rsidR="00427D88" w14:paraId="0766F497" w14:textId="77777777">
        <w:trPr>
          <w:trHeight w:val="273"/>
        </w:trPr>
        <w:tc>
          <w:tcPr>
            <w:tcW w:w="4543" w:type="dxa"/>
          </w:tcPr>
          <w:p w14:paraId="42B7E5BA" w14:textId="77777777" w:rsidR="00427D88" w:rsidRDefault="002232BA">
            <w:pPr>
              <w:pStyle w:val="TableParagraph"/>
              <w:spacing w:before="6" w:line="247" w:lineRule="exact"/>
              <w:ind w:left="110"/>
            </w:pPr>
            <w:r>
              <w:t>Bank and Credit Card details</w:t>
            </w:r>
          </w:p>
        </w:tc>
        <w:tc>
          <w:tcPr>
            <w:tcW w:w="4538" w:type="dxa"/>
          </w:tcPr>
          <w:p w14:paraId="23F4F4FB" w14:textId="77777777" w:rsidR="00427D88" w:rsidRDefault="002232BA">
            <w:pPr>
              <w:pStyle w:val="TableParagraph"/>
              <w:spacing w:before="6" w:line="247" w:lineRule="exact"/>
              <w:ind w:left="105"/>
            </w:pPr>
            <w:r>
              <w:t>Until stop request received</w:t>
            </w:r>
          </w:p>
        </w:tc>
      </w:tr>
      <w:tr w:rsidR="00427D88" w14:paraId="7A52BAB2" w14:textId="77777777">
        <w:trPr>
          <w:trHeight w:val="268"/>
        </w:trPr>
        <w:tc>
          <w:tcPr>
            <w:tcW w:w="4543" w:type="dxa"/>
          </w:tcPr>
          <w:p w14:paraId="13C1E933" w14:textId="77777777" w:rsidR="00427D88" w:rsidRDefault="002232BA">
            <w:pPr>
              <w:pStyle w:val="TableParagraph"/>
              <w:spacing w:line="247" w:lineRule="exact"/>
              <w:ind w:left="110"/>
            </w:pPr>
            <w:r>
              <w:t>TPS suppression request</w:t>
            </w:r>
          </w:p>
        </w:tc>
        <w:tc>
          <w:tcPr>
            <w:tcW w:w="4538" w:type="dxa"/>
          </w:tcPr>
          <w:p w14:paraId="111C00AE" w14:textId="77777777" w:rsidR="00427D88" w:rsidRDefault="002232BA">
            <w:pPr>
              <w:pStyle w:val="TableParagraph"/>
              <w:spacing w:line="247" w:lineRule="exact"/>
              <w:ind w:left="105"/>
            </w:pPr>
            <w:r>
              <w:t>indefinitely</w:t>
            </w:r>
          </w:p>
        </w:tc>
      </w:tr>
      <w:tr w:rsidR="00427D88" w14:paraId="58683C56" w14:textId="77777777">
        <w:trPr>
          <w:trHeight w:val="268"/>
        </w:trPr>
        <w:tc>
          <w:tcPr>
            <w:tcW w:w="4543" w:type="dxa"/>
          </w:tcPr>
          <w:p w14:paraId="52D1344D" w14:textId="77777777" w:rsidR="00427D88" w:rsidRDefault="002232BA">
            <w:pPr>
              <w:pStyle w:val="TableParagraph"/>
              <w:spacing w:line="247" w:lineRule="exact"/>
              <w:ind w:left="110"/>
            </w:pPr>
            <w:r>
              <w:t>Email address</w:t>
            </w:r>
          </w:p>
        </w:tc>
        <w:tc>
          <w:tcPr>
            <w:tcW w:w="4538" w:type="dxa"/>
          </w:tcPr>
          <w:p w14:paraId="3ED04EB5" w14:textId="77777777" w:rsidR="00427D88" w:rsidRDefault="002232BA">
            <w:pPr>
              <w:pStyle w:val="TableParagraph"/>
              <w:spacing w:line="247" w:lineRule="exact"/>
              <w:ind w:left="105"/>
            </w:pPr>
            <w:r>
              <w:t>3 years</w:t>
            </w:r>
          </w:p>
        </w:tc>
      </w:tr>
      <w:tr w:rsidR="00427D88" w14:paraId="79110574" w14:textId="77777777">
        <w:trPr>
          <w:trHeight w:val="268"/>
        </w:trPr>
        <w:tc>
          <w:tcPr>
            <w:tcW w:w="4543" w:type="dxa"/>
          </w:tcPr>
          <w:p w14:paraId="31DF8D21" w14:textId="77777777" w:rsidR="00427D88" w:rsidRDefault="002232BA">
            <w:pPr>
              <w:pStyle w:val="TableParagraph"/>
              <w:spacing w:line="247" w:lineRule="exact"/>
              <w:ind w:left="110"/>
            </w:pPr>
            <w:r>
              <w:t xml:space="preserve">Email </w:t>
            </w:r>
            <w:proofErr w:type="gramStart"/>
            <w:r>
              <w:t>opt</w:t>
            </w:r>
            <w:proofErr w:type="gramEnd"/>
            <w:r>
              <w:t xml:space="preserve"> in request for campaigns</w:t>
            </w:r>
          </w:p>
        </w:tc>
        <w:tc>
          <w:tcPr>
            <w:tcW w:w="4538" w:type="dxa"/>
          </w:tcPr>
          <w:p w14:paraId="6835F551" w14:textId="77777777" w:rsidR="00427D88" w:rsidRDefault="002232BA">
            <w:pPr>
              <w:pStyle w:val="TableParagraph"/>
              <w:spacing w:line="247" w:lineRule="exact"/>
              <w:ind w:left="105"/>
            </w:pPr>
            <w:r>
              <w:t>Until campaign end date</w:t>
            </w:r>
          </w:p>
        </w:tc>
      </w:tr>
      <w:tr w:rsidR="00427D88" w14:paraId="78D72622" w14:textId="77777777">
        <w:trPr>
          <w:trHeight w:val="537"/>
        </w:trPr>
        <w:tc>
          <w:tcPr>
            <w:tcW w:w="4543" w:type="dxa"/>
          </w:tcPr>
          <w:p w14:paraId="1D0B3BF6" w14:textId="77777777" w:rsidR="00427D88" w:rsidRDefault="002232BA">
            <w:pPr>
              <w:pStyle w:val="TableParagraph"/>
              <w:ind w:left="110"/>
            </w:pPr>
            <w:r>
              <w:t>Gift aid declarations</w:t>
            </w:r>
          </w:p>
        </w:tc>
        <w:tc>
          <w:tcPr>
            <w:tcW w:w="4538" w:type="dxa"/>
          </w:tcPr>
          <w:p w14:paraId="530819EB" w14:textId="77777777" w:rsidR="00427D88" w:rsidRDefault="002232BA">
            <w:pPr>
              <w:pStyle w:val="TableParagraph"/>
              <w:spacing w:before="0" w:line="270" w:lineRule="atLeast"/>
              <w:ind w:left="105"/>
            </w:pPr>
            <w:r>
              <w:t>6 years after the end of the accounting period they relate to</w:t>
            </w:r>
          </w:p>
        </w:tc>
      </w:tr>
    </w:tbl>
    <w:p w14:paraId="70DED76A" w14:textId="77777777" w:rsidR="00427D88" w:rsidRDefault="00427D88">
      <w:pPr>
        <w:pStyle w:val="BodyText"/>
      </w:pPr>
    </w:p>
    <w:p w14:paraId="2FFB0175" w14:textId="77777777" w:rsidR="00427D88" w:rsidRDefault="00427D88">
      <w:pPr>
        <w:pStyle w:val="BodyText"/>
        <w:spacing w:before="1"/>
        <w:rPr>
          <w:sz w:val="28"/>
        </w:rPr>
      </w:pPr>
    </w:p>
    <w:p w14:paraId="4B73BA66" w14:textId="77777777" w:rsidR="00427D88" w:rsidRDefault="002232BA">
      <w:pPr>
        <w:pStyle w:val="Heading3"/>
        <w:ind w:left="800" w:firstLine="0"/>
      </w:pPr>
      <w:r>
        <w:t>HR</w:t>
      </w:r>
    </w:p>
    <w:p w14:paraId="31C2AD2D" w14:textId="77777777" w:rsidR="00427D88" w:rsidRDefault="002232BA">
      <w:pPr>
        <w:pStyle w:val="BodyText"/>
        <w:spacing w:before="197"/>
        <w:ind w:left="800" w:right="797"/>
        <w:jc w:val="both"/>
      </w:pPr>
      <w:r>
        <w:t>In relation to the retention of HR records, TGP Cymru follows the retention periods recommended by the Information Commissioner in its Employment Practices Data Protection</w:t>
      </w:r>
      <w:r>
        <w:rPr>
          <w:spacing w:val="-30"/>
        </w:rPr>
        <w:t xml:space="preserve"> </w:t>
      </w:r>
      <w:r>
        <w:t>Code.</w:t>
      </w:r>
    </w:p>
    <w:p w14:paraId="147A7430" w14:textId="77777777" w:rsidR="00427D88" w:rsidRDefault="00427D88">
      <w:pPr>
        <w:jc w:val="both"/>
        <w:sectPr w:rsidR="00427D88">
          <w:pgSz w:w="11910" w:h="16840"/>
          <w:pgMar w:top="1400" w:right="640" w:bottom="2000" w:left="640" w:header="0" w:footer="1758" w:gutter="0"/>
          <w:cols w:space="720"/>
        </w:sectPr>
      </w:pPr>
    </w:p>
    <w:p w14:paraId="38C80AF0" w14:textId="77777777" w:rsidR="00427D88" w:rsidRDefault="002232BA">
      <w:pPr>
        <w:pStyle w:val="BodyText"/>
        <w:spacing w:before="28"/>
        <w:ind w:left="800" w:right="788"/>
      </w:pPr>
      <w:r>
        <w:lastRenderedPageBreak/>
        <w:t>You should therefore treat the following as guidelines for r</w:t>
      </w:r>
      <w:r>
        <w:t>etention times in the absence of a specific business case supporting a longer period.</w:t>
      </w:r>
    </w:p>
    <w:p w14:paraId="6D58672F" w14:textId="77777777" w:rsidR="00427D88" w:rsidRDefault="00427D88">
      <w:pPr>
        <w:pStyle w:val="BodyText"/>
        <w:rPr>
          <w:sz w:val="20"/>
        </w:rPr>
      </w:pPr>
    </w:p>
    <w:p w14:paraId="737B79A5" w14:textId="77777777" w:rsidR="00427D88" w:rsidRDefault="00427D88">
      <w:pPr>
        <w:pStyle w:val="BodyText"/>
        <w:rPr>
          <w:sz w:val="20"/>
        </w:rPr>
      </w:pPr>
    </w:p>
    <w:p w14:paraId="62F6ADA5" w14:textId="77777777" w:rsidR="00427D88" w:rsidRDefault="00427D88">
      <w:pPr>
        <w:pStyle w:val="BodyText"/>
        <w:rPr>
          <w:sz w:val="20"/>
        </w:rPr>
      </w:pPr>
    </w:p>
    <w:p w14:paraId="2C7072C7" w14:textId="77777777" w:rsidR="00427D88" w:rsidRDefault="00427D88">
      <w:pPr>
        <w:pStyle w:val="BodyText"/>
        <w:spacing w:before="11"/>
        <w:rPr>
          <w:sz w:val="24"/>
        </w:rPr>
      </w:pPr>
    </w:p>
    <w:tbl>
      <w:tblPr>
        <w:tblW w:w="0" w:type="auto"/>
        <w:tblInd w:w="729" w:type="dxa"/>
        <w:tblBorders>
          <w:top w:val="single" w:sz="12" w:space="0" w:color="767676"/>
          <w:left w:val="single" w:sz="12" w:space="0" w:color="767676"/>
          <w:bottom w:val="single" w:sz="12" w:space="0" w:color="767676"/>
          <w:right w:val="single" w:sz="12" w:space="0" w:color="767676"/>
          <w:insideH w:val="single" w:sz="12" w:space="0" w:color="767676"/>
          <w:insideV w:val="single" w:sz="12" w:space="0" w:color="767676"/>
        </w:tblBorders>
        <w:tblLayout w:type="fixed"/>
        <w:tblCellMar>
          <w:left w:w="0" w:type="dxa"/>
          <w:right w:w="0" w:type="dxa"/>
        </w:tblCellMar>
        <w:tblLook w:val="01E0" w:firstRow="1" w:lastRow="1" w:firstColumn="1" w:lastColumn="1" w:noHBand="0" w:noVBand="0"/>
      </w:tblPr>
      <w:tblGrid>
        <w:gridCol w:w="4694"/>
        <w:gridCol w:w="4512"/>
      </w:tblGrid>
      <w:tr w:rsidR="00427D88" w14:paraId="1A0CABCE" w14:textId="77777777">
        <w:trPr>
          <w:trHeight w:val="421"/>
        </w:trPr>
        <w:tc>
          <w:tcPr>
            <w:tcW w:w="4694" w:type="dxa"/>
            <w:tcBorders>
              <w:left w:val="single" w:sz="12" w:space="0" w:color="EBEBEB"/>
            </w:tcBorders>
          </w:tcPr>
          <w:p w14:paraId="70EFFBFB" w14:textId="77777777" w:rsidR="00427D88" w:rsidRDefault="002232BA">
            <w:pPr>
              <w:pStyle w:val="TableParagraph"/>
              <w:spacing w:before="78"/>
              <w:ind w:left="80"/>
            </w:pPr>
            <w:r>
              <w:t>Application form</w:t>
            </w:r>
          </w:p>
        </w:tc>
        <w:tc>
          <w:tcPr>
            <w:tcW w:w="4512" w:type="dxa"/>
          </w:tcPr>
          <w:p w14:paraId="41A2B529" w14:textId="77777777" w:rsidR="00427D88" w:rsidRDefault="002232BA">
            <w:pPr>
              <w:pStyle w:val="TableParagraph"/>
              <w:spacing w:before="78"/>
              <w:ind w:left="78"/>
            </w:pPr>
            <w:r>
              <w:t>Duration of employment</w:t>
            </w:r>
          </w:p>
        </w:tc>
      </w:tr>
      <w:tr w:rsidR="00427D88" w14:paraId="38E08469" w14:textId="77777777">
        <w:trPr>
          <w:trHeight w:val="416"/>
        </w:trPr>
        <w:tc>
          <w:tcPr>
            <w:tcW w:w="4694" w:type="dxa"/>
            <w:tcBorders>
              <w:left w:val="single" w:sz="12" w:space="0" w:color="EBEBEB"/>
            </w:tcBorders>
          </w:tcPr>
          <w:p w14:paraId="7327C35E" w14:textId="77777777" w:rsidR="00427D88" w:rsidRDefault="002232BA">
            <w:pPr>
              <w:pStyle w:val="TableParagraph"/>
              <w:spacing w:before="73"/>
              <w:ind w:left="80"/>
            </w:pPr>
            <w:r>
              <w:t>Payroll and tax information</w:t>
            </w:r>
          </w:p>
        </w:tc>
        <w:tc>
          <w:tcPr>
            <w:tcW w:w="4512" w:type="dxa"/>
          </w:tcPr>
          <w:p w14:paraId="577EDC91" w14:textId="77777777" w:rsidR="00427D88" w:rsidRDefault="002232BA">
            <w:pPr>
              <w:pStyle w:val="TableParagraph"/>
              <w:spacing w:before="73"/>
              <w:ind w:left="78"/>
            </w:pPr>
            <w:r>
              <w:t>6 years</w:t>
            </w:r>
          </w:p>
        </w:tc>
      </w:tr>
      <w:tr w:rsidR="00427D88" w14:paraId="1F4328B9" w14:textId="77777777">
        <w:trPr>
          <w:trHeight w:val="416"/>
        </w:trPr>
        <w:tc>
          <w:tcPr>
            <w:tcW w:w="4694" w:type="dxa"/>
            <w:tcBorders>
              <w:left w:val="single" w:sz="12" w:space="0" w:color="EBEBEB"/>
            </w:tcBorders>
          </w:tcPr>
          <w:p w14:paraId="184492E7" w14:textId="77777777" w:rsidR="00427D88" w:rsidRDefault="002232BA">
            <w:pPr>
              <w:pStyle w:val="TableParagraph"/>
              <w:spacing w:before="78"/>
              <w:ind w:left="80"/>
            </w:pPr>
            <w:r>
              <w:t>Sickness records</w:t>
            </w:r>
          </w:p>
        </w:tc>
        <w:tc>
          <w:tcPr>
            <w:tcW w:w="4512" w:type="dxa"/>
          </w:tcPr>
          <w:p w14:paraId="19C46AD5" w14:textId="77777777" w:rsidR="00427D88" w:rsidRDefault="002232BA">
            <w:pPr>
              <w:pStyle w:val="TableParagraph"/>
              <w:spacing w:before="78"/>
              <w:ind w:left="78"/>
            </w:pPr>
            <w:r>
              <w:t>3 years</w:t>
            </w:r>
          </w:p>
        </w:tc>
      </w:tr>
      <w:tr w:rsidR="00427D88" w14:paraId="16F5DD52" w14:textId="77777777">
        <w:trPr>
          <w:trHeight w:val="421"/>
        </w:trPr>
        <w:tc>
          <w:tcPr>
            <w:tcW w:w="4694" w:type="dxa"/>
            <w:tcBorders>
              <w:left w:val="single" w:sz="12" w:space="0" w:color="EBEBEB"/>
            </w:tcBorders>
          </w:tcPr>
          <w:p w14:paraId="6E7E15A6" w14:textId="77777777" w:rsidR="00427D88" w:rsidRDefault="002232BA">
            <w:pPr>
              <w:pStyle w:val="TableParagraph"/>
              <w:spacing w:before="78"/>
              <w:ind w:left="80"/>
            </w:pPr>
            <w:r>
              <w:t>Annual leave records</w:t>
            </w:r>
          </w:p>
        </w:tc>
        <w:tc>
          <w:tcPr>
            <w:tcW w:w="4512" w:type="dxa"/>
          </w:tcPr>
          <w:p w14:paraId="76117657" w14:textId="77777777" w:rsidR="00427D88" w:rsidRDefault="002232BA">
            <w:pPr>
              <w:pStyle w:val="TableParagraph"/>
              <w:spacing w:before="78"/>
              <w:ind w:left="78"/>
            </w:pPr>
            <w:r>
              <w:t>2 years</w:t>
            </w:r>
          </w:p>
        </w:tc>
      </w:tr>
      <w:tr w:rsidR="00427D88" w14:paraId="4A3C084C" w14:textId="77777777">
        <w:trPr>
          <w:trHeight w:val="416"/>
        </w:trPr>
        <w:tc>
          <w:tcPr>
            <w:tcW w:w="4694" w:type="dxa"/>
            <w:tcBorders>
              <w:left w:val="single" w:sz="12" w:space="0" w:color="EBEBEB"/>
            </w:tcBorders>
          </w:tcPr>
          <w:p w14:paraId="7138540D" w14:textId="77777777" w:rsidR="00427D88" w:rsidRDefault="002232BA">
            <w:pPr>
              <w:pStyle w:val="TableParagraph"/>
              <w:spacing w:before="78"/>
              <w:ind w:left="80"/>
            </w:pPr>
            <w:r>
              <w:t>Unpaid leave/special leave records</w:t>
            </w:r>
          </w:p>
        </w:tc>
        <w:tc>
          <w:tcPr>
            <w:tcW w:w="4512" w:type="dxa"/>
          </w:tcPr>
          <w:p w14:paraId="18FD5895" w14:textId="77777777" w:rsidR="00427D88" w:rsidRDefault="002232BA">
            <w:pPr>
              <w:pStyle w:val="TableParagraph"/>
              <w:spacing w:before="78"/>
              <w:ind w:left="78"/>
            </w:pPr>
            <w:r>
              <w:t>3 years</w:t>
            </w:r>
          </w:p>
        </w:tc>
      </w:tr>
      <w:tr w:rsidR="00427D88" w14:paraId="185FA93A" w14:textId="77777777">
        <w:trPr>
          <w:trHeight w:val="421"/>
        </w:trPr>
        <w:tc>
          <w:tcPr>
            <w:tcW w:w="4694" w:type="dxa"/>
            <w:tcBorders>
              <w:left w:val="single" w:sz="12" w:space="0" w:color="EBEBEB"/>
            </w:tcBorders>
          </w:tcPr>
          <w:p w14:paraId="7C171FFA" w14:textId="77777777" w:rsidR="00427D88" w:rsidRDefault="002232BA">
            <w:pPr>
              <w:pStyle w:val="TableParagraph"/>
              <w:spacing w:before="78"/>
              <w:ind w:left="80"/>
            </w:pPr>
            <w:r>
              <w:t>Records relating to training or disciplinary matters</w:t>
            </w:r>
          </w:p>
        </w:tc>
        <w:tc>
          <w:tcPr>
            <w:tcW w:w="4512" w:type="dxa"/>
          </w:tcPr>
          <w:p w14:paraId="1E32A7E4" w14:textId="77777777" w:rsidR="00427D88" w:rsidRDefault="002232BA">
            <w:pPr>
              <w:pStyle w:val="TableParagraph"/>
              <w:spacing w:before="78"/>
              <w:ind w:left="78"/>
            </w:pPr>
            <w:r>
              <w:t>1 year from end of employment</w:t>
            </w:r>
          </w:p>
        </w:tc>
      </w:tr>
      <w:tr w:rsidR="00427D88" w14:paraId="43975081" w14:textId="77777777">
        <w:trPr>
          <w:trHeight w:val="416"/>
        </w:trPr>
        <w:tc>
          <w:tcPr>
            <w:tcW w:w="4694" w:type="dxa"/>
            <w:tcBorders>
              <w:left w:val="single" w:sz="12" w:space="0" w:color="EBEBEB"/>
            </w:tcBorders>
          </w:tcPr>
          <w:p w14:paraId="28EBCFEB" w14:textId="77777777" w:rsidR="00427D88" w:rsidRDefault="002232BA">
            <w:pPr>
              <w:pStyle w:val="TableParagraph"/>
              <w:spacing w:before="73"/>
              <w:ind w:left="80"/>
            </w:pPr>
            <w:r>
              <w:t>References Received</w:t>
            </w:r>
          </w:p>
        </w:tc>
        <w:tc>
          <w:tcPr>
            <w:tcW w:w="4512" w:type="dxa"/>
          </w:tcPr>
          <w:p w14:paraId="79942689" w14:textId="77777777" w:rsidR="00427D88" w:rsidRDefault="002232BA">
            <w:pPr>
              <w:pStyle w:val="TableParagraph"/>
              <w:spacing w:before="73"/>
              <w:ind w:left="78"/>
            </w:pPr>
            <w:r>
              <w:t>5 years / to end of employment</w:t>
            </w:r>
          </w:p>
        </w:tc>
      </w:tr>
      <w:tr w:rsidR="00427D88" w14:paraId="57516671" w14:textId="77777777">
        <w:trPr>
          <w:trHeight w:val="421"/>
        </w:trPr>
        <w:tc>
          <w:tcPr>
            <w:tcW w:w="4694" w:type="dxa"/>
            <w:tcBorders>
              <w:left w:val="single" w:sz="12" w:space="0" w:color="EBEBEB"/>
            </w:tcBorders>
          </w:tcPr>
          <w:p w14:paraId="1EF82CB9" w14:textId="77777777" w:rsidR="00427D88" w:rsidRDefault="002232BA">
            <w:pPr>
              <w:pStyle w:val="TableParagraph"/>
              <w:spacing w:before="78"/>
              <w:ind w:left="80"/>
            </w:pPr>
            <w:r>
              <w:t>References given</w:t>
            </w:r>
          </w:p>
        </w:tc>
        <w:tc>
          <w:tcPr>
            <w:tcW w:w="4512" w:type="dxa"/>
          </w:tcPr>
          <w:p w14:paraId="31D8701A" w14:textId="77777777" w:rsidR="00427D88" w:rsidRDefault="002232BA">
            <w:pPr>
              <w:pStyle w:val="TableParagraph"/>
              <w:spacing w:before="78"/>
              <w:ind w:left="78"/>
            </w:pPr>
            <w:r>
              <w:t>1 year</w:t>
            </w:r>
          </w:p>
        </w:tc>
      </w:tr>
      <w:tr w:rsidR="00427D88" w14:paraId="051342C2" w14:textId="77777777">
        <w:trPr>
          <w:trHeight w:val="685"/>
        </w:trPr>
        <w:tc>
          <w:tcPr>
            <w:tcW w:w="4694" w:type="dxa"/>
            <w:tcBorders>
              <w:left w:val="single" w:sz="12" w:space="0" w:color="EBEBEB"/>
            </w:tcBorders>
          </w:tcPr>
          <w:p w14:paraId="68D3E473" w14:textId="77777777" w:rsidR="00427D88" w:rsidRDefault="002232BA">
            <w:pPr>
              <w:pStyle w:val="TableParagraph"/>
              <w:spacing w:before="73"/>
              <w:ind w:left="80"/>
            </w:pPr>
            <w:r>
              <w:t xml:space="preserve">Summary of record of service, </w:t>
            </w:r>
            <w:proofErr w:type="gramStart"/>
            <w:r>
              <w:t>e.g.</w:t>
            </w:r>
            <w:proofErr w:type="gramEnd"/>
            <w:r>
              <w:t xml:space="preserve"> name, position held, dates of employment</w:t>
            </w:r>
          </w:p>
        </w:tc>
        <w:tc>
          <w:tcPr>
            <w:tcW w:w="4512" w:type="dxa"/>
          </w:tcPr>
          <w:p w14:paraId="23F00318" w14:textId="77777777" w:rsidR="00427D88" w:rsidRDefault="00427D88">
            <w:pPr>
              <w:pStyle w:val="TableParagraph"/>
              <w:spacing w:before="0"/>
              <w:ind w:left="0"/>
              <w:rPr>
                <w:sz w:val="17"/>
              </w:rPr>
            </w:pPr>
          </w:p>
          <w:p w14:paraId="49B37819" w14:textId="77777777" w:rsidR="00427D88" w:rsidRDefault="002232BA">
            <w:pPr>
              <w:pStyle w:val="TableParagraph"/>
              <w:spacing w:before="0"/>
              <w:ind w:left="78"/>
            </w:pPr>
            <w:r>
              <w:t>10 years from end of employment</w:t>
            </w:r>
          </w:p>
        </w:tc>
      </w:tr>
      <w:tr w:rsidR="00427D88" w14:paraId="613C2077" w14:textId="77777777">
        <w:trPr>
          <w:trHeight w:val="421"/>
        </w:trPr>
        <w:tc>
          <w:tcPr>
            <w:tcW w:w="4694" w:type="dxa"/>
            <w:tcBorders>
              <w:left w:val="single" w:sz="12" w:space="0" w:color="EBEBEB"/>
            </w:tcBorders>
          </w:tcPr>
          <w:p w14:paraId="4EF4C0A0" w14:textId="77777777" w:rsidR="00427D88" w:rsidRDefault="002232BA">
            <w:pPr>
              <w:pStyle w:val="TableParagraph"/>
              <w:spacing w:before="78"/>
              <w:ind w:left="80"/>
            </w:pPr>
            <w:r>
              <w:t>Records relating to accident or injury at work</w:t>
            </w:r>
          </w:p>
        </w:tc>
        <w:tc>
          <w:tcPr>
            <w:tcW w:w="4512" w:type="dxa"/>
          </w:tcPr>
          <w:p w14:paraId="1E8EA427" w14:textId="77777777" w:rsidR="00427D88" w:rsidRDefault="002232BA">
            <w:pPr>
              <w:pStyle w:val="TableParagraph"/>
              <w:spacing w:before="78"/>
              <w:ind w:left="78"/>
            </w:pPr>
            <w:r>
              <w:t>12 years</w:t>
            </w:r>
          </w:p>
        </w:tc>
      </w:tr>
    </w:tbl>
    <w:p w14:paraId="5AB66D30" w14:textId="77777777" w:rsidR="00427D88" w:rsidRDefault="00427D88">
      <w:pPr>
        <w:pStyle w:val="BodyText"/>
        <w:spacing w:before="5"/>
        <w:rPr>
          <w:sz w:val="23"/>
        </w:rPr>
      </w:pPr>
    </w:p>
    <w:p w14:paraId="2387C339" w14:textId="77777777" w:rsidR="00427D88" w:rsidRDefault="002232BA">
      <w:pPr>
        <w:pStyle w:val="Heading3"/>
        <w:spacing w:before="56"/>
        <w:ind w:left="800" w:firstLine="0"/>
      </w:pPr>
      <w:r>
        <w:t>Receipt of service</w:t>
      </w:r>
    </w:p>
    <w:p w14:paraId="2A59340E" w14:textId="77777777" w:rsidR="00427D88" w:rsidRDefault="002232BA">
      <w:pPr>
        <w:pStyle w:val="BodyText"/>
        <w:spacing w:before="1"/>
        <w:ind w:left="800"/>
      </w:pPr>
      <w:r>
        <w:t>TGP Cymru will keep advocacy service user records for fifteen years from the last date of entry.</w:t>
      </w:r>
    </w:p>
    <w:p w14:paraId="3B2EC877" w14:textId="77777777" w:rsidR="00427D88" w:rsidRDefault="00427D88">
      <w:pPr>
        <w:pStyle w:val="BodyText"/>
      </w:pPr>
    </w:p>
    <w:p w14:paraId="0CCD4CBC" w14:textId="77777777" w:rsidR="00427D88" w:rsidRDefault="002232BA">
      <w:pPr>
        <w:pStyle w:val="BodyText"/>
        <w:spacing w:before="1"/>
        <w:ind w:left="800" w:right="794"/>
        <w:jc w:val="both"/>
      </w:pPr>
      <w:r>
        <w:t>TGP Cymru will keep family services service user records for a period of four years from the end of the financial year in which the Service user record was cl</w:t>
      </w:r>
      <w:r>
        <w:t xml:space="preserve">osed. Exceptions to the </w:t>
      </w:r>
      <w:proofErr w:type="gramStart"/>
      <w:r>
        <w:t>4 year</w:t>
      </w:r>
      <w:proofErr w:type="gramEnd"/>
      <w:r>
        <w:t xml:space="preserve"> period will be:</w:t>
      </w:r>
    </w:p>
    <w:p w14:paraId="3B05710F" w14:textId="77777777" w:rsidR="00427D88" w:rsidRDefault="00427D88">
      <w:pPr>
        <w:pStyle w:val="BodyText"/>
        <w:spacing w:before="7"/>
        <w:rPr>
          <w:sz w:val="13"/>
        </w:rPr>
      </w:pPr>
    </w:p>
    <w:p w14:paraId="5ACF1F18" w14:textId="77777777" w:rsidR="00427D88" w:rsidRDefault="002232BA">
      <w:pPr>
        <w:pStyle w:val="ListParagraph"/>
        <w:numPr>
          <w:ilvl w:val="1"/>
          <w:numId w:val="13"/>
        </w:numPr>
        <w:tabs>
          <w:tab w:val="left" w:pos="1520"/>
          <w:tab w:val="left" w:pos="1521"/>
        </w:tabs>
        <w:spacing w:before="101" w:line="280" w:lineRule="exact"/>
        <w:rPr>
          <w:rFonts w:ascii="Symbol" w:hAnsi="Symbol"/>
        </w:rPr>
      </w:pPr>
      <w:r>
        <w:t>Where a different retention period is specified in a Service Level</w:t>
      </w:r>
      <w:r>
        <w:rPr>
          <w:spacing w:val="-24"/>
        </w:rPr>
        <w:t xml:space="preserve"> </w:t>
      </w:r>
      <w:r>
        <w:t>Agreement</w:t>
      </w:r>
    </w:p>
    <w:p w14:paraId="56E8C2F8" w14:textId="77777777" w:rsidR="00427D88" w:rsidRDefault="002232BA">
      <w:pPr>
        <w:pStyle w:val="ListParagraph"/>
        <w:numPr>
          <w:ilvl w:val="1"/>
          <w:numId w:val="13"/>
        </w:numPr>
        <w:tabs>
          <w:tab w:val="left" w:pos="1520"/>
          <w:tab w:val="left" w:pos="1521"/>
        </w:tabs>
        <w:ind w:right="803"/>
        <w:rPr>
          <w:rFonts w:ascii="Symbol" w:hAnsi="Symbol"/>
        </w:rPr>
      </w:pPr>
      <w:r>
        <w:t>Where a record needs to be retained because the information in them is relevant to legal action that has been</w:t>
      </w:r>
      <w:r>
        <w:rPr>
          <w:spacing w:val="-12"/>
        </w:rPr>
        <w:t xml:space="preserve"> </w:t>
      </w:r>
      <w:r>
        <w:t>started</w:t>
      </w:r>
    </w:p>
    <w:p w14:paraId="3A8C8979" w14:textId="77777777" w:rsidR="00427D88" w:rsidRDefault="002232BA">
      <w:pPr>
        <w:pStyle w:val="ListParagraph"/>
        <w:numPr>
          <w:ilvl w:val="1"/>
          <w:numId w:val="13"/>
        </w:numPr>
        <w:tabs>
          <w:tab w:val="left" w:pos="1520"/>
          <w:tab w:val="left" w:pos="1521"/>
        </w:tabs>
        <w:spacing w:line="279" w:lineRule="exact"/>
        <w:rPr>
          <w:rFonts w:ascii="Symbol" w:hAnsi="Symbol"/>
        </w:rPr>
      </w:pPr>
      <w:r>
        <w:t>Where it is required to be kept longer by</w:t>
      </w:r>
      <w:r>
        <w:rPr>
          <w:spacing w:val="-24"/>
        </w:rPr>
        <w:t xml:space="preserve"> </w:t>
      </w:r>
      <w:r>
        <w:t>law</w:t>
      </w:r>
    </w:p>
    <w:p w14:paraId="3C82B795" w14:textId="77777777" w:rsidR="00427D88" w:rsidRDefault="002232BA">
      <w:pPr>
        <w:pStyle w:val="ListParagraph"/>
        <w:numPr>
          <w:ilvl w:val="1"/>
          <w:numId w:val="13"/>
        </w:numPr>
        <w:tabs>
          <w:tab w:val="left" w:pos="1521"/>
        </w:tabs>
        <w:spacing w:before="3"/>
        <w:ind w:right="789"/>
        <w:jc w:val="both"/>
        <w:rPr>
          <w:rFonts w:ascii="Symbol" w:hAnsi="Symbol"/>
        </w:rPr>
      </w:pPr>
      <w:r>
        <w:t>Where the record has been archived for historical purposes (</w:t>
      </w:r>
      <w:proofErr w:type="gramStart"/>
      <w:r>
        <w:t>e.g.</w:t>
      </w:r>
      <w:proofErr w:type="gramEnd"/>
      <w:r>
        <w:t xml:space="preserve"> where TGP Cymru was party t</w:t>
      </w:r>
      <w:r>
        <w:t>o legal proceedings or involved in proceedings brought by a local authority). Where there are legal proceedings TGP Cymru will seek legal advice about the retention period of the</w:t>
      </w:r>
      <w:r>
        <w:rPr>
          <w:spacing w:val="-3"/>
        </w:rPr>
        <w:t xml:space="preserve"> </w:t>
      </w:r>
      <w:r>
        <w:t>record.</w:t>
      </w:r>
    </w:p>
    <w:p w14:paraId="7DC993AF" w14:textId="77777777" w:rsidR="00427D88" w:rsidRDefault="00427D88">
      <w:pPr>
        <w:pStyle w:val="BodyText"/>
        <w:spacing w:before="1"/>
      </w:pPr>
    </w:p>
    <w:p w14:paraId="3933A87F" w14:textId="77777777" w:rsidR="00427D88" w:rsidRDefault="002232BA">
      <w:pPr>
        <w:pStyle w:val="Heading3"/>
        <w:ind w:left="800" w:firstLine="0"/>
      </w:pPr>
      <w:r>
        <w:t>Receipt of training</w:t>
      </w:r>
    </w:p>
    <w:p w14:paraId="0DD3D6CC" w14:textId="77777777" w:rsidR="00427D88" w:rsidRDefault="002232BA">
      <w:pPr>
        <w:pStyle w:val="BodyText"/>
        <w:spacing w:before="1"/>
        <w:ind w:left="800" w:right="908"/>
      </w:pPr>
      <w:r>
        <w:t>TGP Cymru will keep details of attendees for three years from the end of the financial year in which the training took place.</w:t>
      </w:r>
    </w:p>
    <w:p w14:paraId="12E40E9A" w14:textId="77777777" w:rsidR="00427D88" w:rsidRDefault="00427D88">
      <w:pPr>
        <w:pStyle w:val="BodyText"/>
      </w:pPr>
    </w:p>
    <w:p w14:paraId="5210F027" w14:textId="77777777" w:rsidR="00427D88" w:rsidRDefault="00427D88">
      <w:pPr>
        <w:pStyle w:val="BodyText"/>
        <w:spacing w:before="9"/>
        <w:rPr>
          <w:sz w:val="17"/>
        </w:rPr>
      </w:pPr>
    </w:p>
    <w:p w14:paraId="6ED9E992" w14:textId="77777777" w:rsidR="00427D88" w:rsidRDefault="002232BA">
      <w:pPr>
        <w:pStyle w:val="Heading3"/>
        <w:numPr>
          <w:ilvl w:val="0"/>
          <w:numId w:val="13"/>
        </w:numPr>
        <w:tabs>
          <w:tab w:val="left" w:pos="1520"/>
          <w:tab w:val="left" w:pos="1521"/>
        </w:tabs>
      </w:pPr>
      <w:r>
        <w:t>How TGP Cymru keeps your information</w:t>
      </w:r>
      <w:r>
        <w:rPr>
          <w:spacing w:val="-15"/>
        </w:rPr>
        <w:t xml:space="preserve"> </w:t>
      </w:r>
      <w:r>
        <w:t>secure</w:t>
      </w:r>
    </w:p>
    <w:p w14:paraId="38E28B56" w14:textId="77777777" w:rsidR="00427D88" w:rsidRDefault="002232BA">
      <w:pPr>
        <w:pStyle w:val="BodyText"/>
        <w:spacing w:before="121"/>
        <w:ind w:left="800" w:right="788"/>
      </w:pPr>
      <w:r>
        <w:t>TGP Cymru takes appropriate organisational and technical measures to secure your inf</w:t>
      </w:r>
      <w:r>
        <w:t>ormation and to protect it against unauthorised or unlawful use and accidental loss or destruction, including:</w:t>
      </w:r>
    </w:p>
    <w:p w14:paraId="66084179" w14:textId="77777777" w:rsidR="00427D88" w:rsidRDefault="00427D88">
      <w:pPr>
        <w:sectPr w:rsidR="00427D88">
          <w:pgSz w:w="11910" w:h="16840"/>
          <w:pgMar w:top="1400" w:right="640" w:bottom="2000" w:left="640" w:header="0" w:footer="1758" w:gutter="0"/>
          <w:cols w:space="720"/>
        </w:sectPr>
      </w:pPr>
    </w:p>
    <w:p w14:paraId="65C4B9FD" w14:textId="77777777" w:rsidR="00427D88" w:rsidRDefault="002232BA">
      <w:pPr>
        <w:pStyle w:val="ListParagraph"/>
        <w:numPr>
          <w:ilvl w:val="1"/>
          <w:numId w:val="13"/>
        </w:numPr>
        <w:tabs>
          <w:tab w:val="left" w:pos="1521"/>
        </w:tabs>
        <w:spacing w:before="144" w:line="242" w:lineRule="auto"/>
        <w:ind w:right="793"/>
        <w:jc w:val="both"/>
        <w:rPr>
          <w:rFonts w:ascii="Symbol" w:hAnsi="Symbol"/>
        </w:rPr>
      </w:pPr>
      <w:r>
        <w:lastRenderedPageBreak/>
        <w:t xml:space="preserve">only sharing and providing access to your information to the minimum extent necessary, subject to confidentiality restrictions </w:t>
      </w:r>
      <w:r>
        <w:t>where appropriate and on an anonymised basis wherever</w:t>
      </w:r>
      <w:r>
        <w:rPr>
          <w:spacing w:val="-3"/>
        </w:rPr>
        <w:t xml:space="preserve"> </w:t>
      </w:r>
      <w:r>
        <w:t>possible</w:t>
      </w:r>
    </w:p>
    <w:p w14:paraId="4720027D" w14:textId="77777777" w:rsidR="00427D88" w:rsidRDefault="002232BA">
      <w:pPr>
        <w:pStyle w:val="ListParagraph"/>
        <w:numPr>
          <w:ilvl w:val="1"/>
          <w:numId w:val="13"/>
        </w:numPr>
        <w:tabs>
          <w:tab w:val="left" w:pos="1520"/>
          <w:tab w:val="left" w:pos="1521"/>
        </w:tabs>
        <w:spacing w:before="29"/>
        <w:rPr>
          <w:rFonts w:ascii="Symbol" w:hAnsi="Symbol"/>
        </w:rPr>
      </w:pPr>
      <w:r>
        <w:t>using secure servers to store your</w:t>
      </w:r>
      <w:r>
        <w:rPr>
          <w:spacing w:val="-13"/>
        </w:rPr>
        <w:t xml:space="preserve"> </w:t>
      </w:r>
      <w:r>
        <w:t>information</w:t>
      </w:r>
    </w:p>
    <w:p w14:paraId="320C5E9C" w14:textId="77777777" w:rsidR="00427D88" w:rsidRDefault="002232BA">
      <w:pPr>
        <w:pStyle w:val="ListParagraph"/>
        <w:numPr>
          <w:ilvl w:val="1"/>
          <w:numId w:val="13"/>
        </w:numPr>
        <w:tabs>
          <w:tab w:val="left" w:pos="1520"/>
          <w:tab w:val="left" w:pos="1521"/>
        </w:tabs>
        <w:spacing w:before="27"/>
        <w:rPr>
          <w:rFonts w:ascii="Symbol" w:hAnsi="Symbol"/>
        </w:rPr>
      </w:pPr>
      <w:r>
        <w:t xml:space="preserve">using secure </w:t>
      </w:r>
      <w:proofErr w:type="gramStart"/>
      <w:r>
        <w:t>cloud based</w:t>
      </w:r>
      <w:proofErr w:type="gramEnd"/>
      <w:r>
        <w:t xml:space="preserve"> services to store your</w:t>
      </w:r>
      <w:r>
        <w:rPr>
          <w:spacing w:val="-15"/>
        </w:rPr>
        <w:t xml:space="preserve"> </w:t>
      </w:r>
      <w:r>
        <w:t>information</w:t>
      </w:r>
    </w:p>
    <w:p w14:paraId="1F96616A" w14:textId="77777777" w:rsidR="00427D88" w:rsidRDefault="002232BA">
      <w:pPr>
        <w:pStyle w:val="ListParagraph"/>
        <w:numPr>
          <w:ilvl w:val="1"/>
          <w:numId w:val="13"/>
        </w:numPr>
        <w:tabs>
          <w:tab w:val="left" w:pos="1520"/>
          <w:tab w:val="left" w:pos="1521"/>
        </w:tabs>
        <w:spacing w:before="32"/>
        <w:rPr>
          <w:rFonts w:ascii="Symbol" w:hAnsi="Symbol"/>
        </w:rPr>
      </w:pPr>
      <w:r>
        <w:t>using encrypted devices and password protected SMART</w:t>
      </w:r>
      <w:r>
        <w:rPr>
          <w:spacing w:val="-13"/>
        </w:rPr>
        <w:t xml:space="preserve"> </w:t>
      </w:r>
      <w:r>
        <w:t>phones</w:t>
      </w:r>
    </w:p>
    <w:p w14:paraId="6723D1B5" w14:textId="77777777" w:rsidR="00427D88" w:rsidRDefault="002232BA">
      <w:pPr>
        <w:pStyle w:val="ListParagraph"/>
        <w:numPr>
          <w:ilvl w:val="1"/>
          <w:numId w:val="13"/>
        </w:numPr>
        <w:tabs>
          <w:tab w:val="left" w:pos="1520"/>
          <w:tab w:val="left" w:pos="1521"/>
        </w:tabs>
        <w:spacing w:before="32"/>
        <w:rPr>
          <w:rFonts w:ascii="Symbol" w:hAnsi="Symbol"/>
        </w:rPr>
      </w:pPr>
      <w:r>
        <w:t>using secure email</w:t>
      </w:r>
      <w:r>
        <w:rPr>
          <w:spacing w:val="-4"/>
        </w:rPr>
        <w:t xml:space="preserve"> </w:t>
      </w:r>
      <w:r>
        <w:t>encryption</w:t>
      </w:r>
    </w:p>
    <w:p w14:paraId="6431016A" w14:textId="77777777" w:rsidR="00427D88" w:rsidRDefault="002232BA">
      <w:pPr>
        <w:pStyle w:val="ListParagraph"/>
        <w:numPr>
          <w:ilvl w:val="1"/>
          <w:numId w:val="13"/>
        </w:numPr>
        <w:tabs>
          <w:tab w:val="left" w:pos="1521"/>
        </w:tabs>
        <w:spacing w:before="22" w:line="244" w:lineRule="auto"/>
        <w:ind w:right="802"/>
        <w:jc w:val="both"/>
        <w:rPr>
          <w:rFonts w:ascii="Symbol" w:hAnsi="Symbol"/>
        </w:rPr>
      </w:pPr>
      <w:r>
        <w:t>verifying the identify of any individual who requests access to information prior to granting them</w:t>
      </w:r>
      <w:r>
        <w:rPr>
          <w:spacing w:val="-2"/>
        </w:rPr>
        <w:t xml:space="preserve"> </w:t>
      </w:r>
      <w:r>
        <w:t>access</w:t>
      </w:r>
    </w:p>
    <w:p w14:paraId="47103898" w14:textId="77777777" w:rsidR="00427D88" w:rsidRDefault="002232BA">
      <w:pPr>
        <w:pStyle w:val="ListParagraph"/>
        <w:numPr>
          <w:ilvl w:val="1"/>
          <w:numId w:val="13"/>
        </w:numPr>
        <w:tabs>
          <w:tab w:val="left" w:pos="1521"/>
        </w:tabs>
        <w:spacing w:before="21"/>
        <w:ind w:right="795"/>
        <w:jc w:val="both"/>
        <w:rPr>
          <w:rFonts w:ascii="Symbol" w:hAnsi="Symbol"/>
        </w:rPr>
      </w:pPr>
      <w:r>
        <w:t>using Secure Sockets Layer (SSL) software or other similar e</w:t>
      </w:r>
      <w:r>
        <w:t xml:space="preserve">ncryption technologies </w:t>
      </w:r>
      <w:proofErr w:type="gramStart"/>
      <w:r>
        <w:t>to  encrypt</w:t>
      </w:r>
      <w:proofErr w:type="gramEnd"/>
      <w:r>
        <w:t xml:space="preserve"> any donation transactions you make on or via our</w:t>
      </w:r>
      <w:r>
        <w:rPr>
          <w:spacing w:val="-22"/>
        </w:rPr>
        <w:t xml:space="preserve"> </w:t>
      </w:r>
      <w:r>
        <w:t>website</w:t>
      </w:r>
    </w:p>
    <w:p w14:paraId="5457E713" w14:textId="77777777" w:rsidR="00427D88" w:rsidRDefault="002232BA">
      <w:pPr>
        <w:pStyle w:val="ListParagraph"/>
        <w:numPr>
          <w:ilvl w:val="1"/>
          <w:numId w:val="13"/>
        </w:numPr>
        <w:tabs>
          <w:tab w:val="left" w:pos="1521"/>
        </w:tabs>
        <w:spacing w:before="28" w:line="242" w:lineRule="auto"/>
        <w:ind w:right="795"/>
        <w:jc w:val="both"/>
        <w:rPr>
          <w:rFonts w:ascii="Symbol" w:hAnsi="Symbol"/>
        </w:rPr>
      </w:pPr>
      <w:r>
        <w:t xml:space="preserve">ensuring paper filing systems, lockable desks and cupboards containing confidential information are kept </w:t>
      </w:r>
      <w:proofErr w:type="gramStart"/>
      <w:r>
        <w:t>locked at all times</w:t>
      </w:r>
      <w:proofErr w:type="gramEnd"/>
      <w:r>
        <w:t xml:space="preserve"> and that paper documents are shredded w</w:t>
      </w:r>
      <w:r>
        <w:t>hen they are no longer</w:t>
      </w:r>
      <w:r>
        <w:rPr>
          <w:spacing w:val="-7"/>
        </w:rPr>
        <w:t xml:space="preserve"> </w:t>
      </w:r>
      <w:r>
        <w:t>required</w:t>
      </w:r>
    </w:p>
    <w:p w14:paraId="4B48A529" w14:textId="77777777" w:rsidR="00427D88" w:rsidRDefault="002232BA">
      <w:pPr>
        <w:pStyle w:val="ListParagraph"/>
        <w:numPr>
          <w:ilvl w:val="1"/>
          <w:numId w:val="13"/>
        </w:numPr>
        <w:tabs>
          <w:tab w:val="left" w:pos="1521"/>
        </w:tabs>
        <w:spacing w:before="24"/>
        <w:ind w:right="804"/>
        <w:jc w:val="both"/>
        <w:rPr>
          <w:rFonts w:ascii="Symbol" w:hAnsi="Symbol"/>
        </w:rPr>
      </w:pPr>
      <w:r>
        <w:t>ensuring computer/ laptop monitors are logged off when staff leave their desks unoccupied for any</w:t>
      </w:r>
      <w:r>
        <w:rPr>
          <w:spacing w:val="-5"/>
        </w:rPr>
        <w:t xml:space="preserve"> </w:t>
      </w:r>
      <w:r>
        <w:t>period</w:t>
      </w:r>
    </w:p>
    <w:p w14:paraId="3CF4E6E4" w14:textId="77777777" w:rsidR="00427D88" w:rsidRDefault="002232BA">
      <w:pPr>
        <w:pStyle w:val="ListParagraph"/>
        <w:numPr>
          <w:ilvl w:val="1"/>
          <w:numId w:val="13"/>
        </w:numPr>
        <w:tabs>
          <w:tab w:val="left" w:pos="1521"/>
        </w:tabs>
        <w:spacing w:before="32"/>
        <w:ind w:right="799"/>
        <w:jc w:val="both"/>
        <w:rPr>
          <w:rFonts w:ascii="Symbol" w:hAnsi="Symbol"/>
        </w:rPr>
      </w:pPr>
      <w:r>
        <w:t>archived records are stored electronically on secure servers and/ or archived records are stored securely off</w:t>
      </w:r>
      <w:r>
        <w:rPr>
          <w:spacing w:val="-9"/>
        </w:rPr>
        <w:t xml:space="preserve"> </w:t>
      </w:r>
      <w:r>
        <w:t>site.</w:t>
      </w:r>
    </w:p>
    <w:p w14:paraId="1A4AA03B" w14:textId="77777777" w:rsidR="00427D88" w:rsidRDefault="00427D88">
      <w:pPr>
        <w:pStyle w:val="BodyText"/>
      </w:pPr>
    </w:p>
    <w:p w14:paraId="3BF1C463" w14:textId="77777777" w:rsidR="00427D88" w:rsidRDefault="00427D88">
      <w:pPr>
        <w:pStyle w:val="BodyText"/>
        <w:spacing w:before="1"/>
        <w:rPr>
          <w:sz w:val="24"/>
        </w:rPr>
      </w:pPr>
    </w:p>
    <w:p w14:paraId="4507D258" w14:textId="77777777" w:rsidR="00427D88" w:rsidRDefault="002232BA">
      <w:pPr>
        <w:pStyle w:val="Heading3"/>
        <w:numPr>
          <w:ilvl w:val="0"/>
          <w:numId w:val="13"/>
        </w:numPr>
        <w:tabs>
          <w:tab w:val="left" w:pos="1520"/>
          <w:tab w:val="left" w:pos="1521"/>
        </w:tabs>
      </w:pPr>
      <w:r>
        <w:t>Links</w:t>
      </w:r>
    </w:p>
    <w:p w14:paraId="581D65A4" w14:textId="77777777" w:rsidR="00427D88" w:rsidRDefault="002232BA">
      <w:pPr>
        <w:pStyle w:val="BodyText"/>
        <w:spacing w:before="29"/>
        <w:ind w:left="800" w:right="807"/>
        <w:jc w:val="both"/>
      </w:pPr>
      <w:r>
        <w:t>The TGP Cymru website may include links to other sites, not owned or managed by us. We cannot be held responsible for the privacy of information collected by websites not managed by us.</w:t>
      </w:r>
    </w:p>
    <w:p w14:paraId="7AD11F17" w14:textId="77777777" w:rsidR="00427D88" w:rsidRDefault="00427D88">
      <w:pPr>
        <w:pStyle w:val="BodyText"/>
      </w:pPr>
    </w:p>
    <w:p w14:paraId="43A29F61" w14:textId="77777777" w:rsidR="00427D88" w:rsidRDefault="00427D88">
      <w:pPr>
        <w:pStyle w:val="BodyText"/>
        <w:rPr>
          <w:sz w:val="17"/>
        </w:rPr>
      </w:pPr>
    </w:p>
    <w:p w14:paraId="50C926FA" w14:textId="77777777" w:rsidR="00427D88" w:rsidRDefault="002232BA">
      <w:pPr>
        <w:pStyle w:val="Heading3"/>
        <w:numPr>
          <w:ilvl w:val="0"/>
          <w:numId w:val="13"/>
        </w:numPr>
        <w:tabs>
          <w:tab w:val="left" w:pos="1520"/>
          <w:tab w:val="left" w:pos="1521"/>
        </w:tabs>
      </w:pPr>
      <w:r>
        <w:t xml:space="preserve">If </w:t>
      </w:r>
      <w:proofErr w:type="gramStart"/>
      <w:r>
        <w:t>you’re</w:t>
      </w:r>
      <w:proofErr w:type="gramEnd"/>
      <w:r>
        <w:t xml:space="preserve"> 16 or</w:t>
      </w:r>
      <w:r>
        <w:rPr>
          <w:spacing w:val="-11"/>
        </w:rPr>
        <w:t xml:space="preserve"> </w:t>
      </w:r>
      <w:r>
        <w:t>under</w:t>
      </w:r>
    </w:p>
    <w:p w14:paraId="4FE91D63" w14:textId="77777777" w:rsidR="00427D88" w:rsidRDefault="00427D88">
      <w:pPr>
        <w:pStyle w:val="BodyText"/>
        <w:spacing w:before="9"/>
        <w:rPr>
          <w:b/>
          <w:sz w:val="19"/>
        </w:rPr>
      </w:pPr>
    </w:p>
    <w:p w14:paraId="3D192D44" w14:textId="77777777" w:rsidR="00427D88" w:rsidRDefault="002232BA">
      <w:pPr>
        <w:pStyle w:val="BodyText"/>
        <w:ind w:left="800" w:right="791"/>
        <w:jc w:val="both"/>
      </w:pPr>
      <w:r>
        <w:t>TGP Cymru provides confidential services to children and young people and where it is felt a child or young person is mature enough to consent to a service, including understanding information processing and sharing, consent will be sought directly from th</w:t>
      </w:r>
      <w:r>
        <w:t xml:space="preserve">e young person. Where it is felt </w:t>
      </w:r>
      <w:proofErr w:type="gramStart"/>
      <w:r>
        <w:t>a  child</w:t>
      </w:r>
      <w:proofErr w:type="gramEnd"/>
      <w:r>
        <w:t xml:space="preserve"> or young person is not mature enough to fully understand and consent to a service, where it is still appropriate for a service to be delivered, parental consent will be sought or consent from the child or young per</w:t>
      </w:r>
      <w:r>
        <w:t>son’s carer / responsible professional as appropriate. The legal bases for processing the various form of data we collect, as detailed above, will then</w:t>
      </w:r>
      <w:r>
        <w:rPr>
          <w:spacing w:val="-18"/>
        </w:rPr>
        <w:t xml:space="preserve"> </w:t>
      </w:r>
      <w:r>
        <w:t>apply.</w:t>
      </w:r>
    </w:p>
    <w:p w14:paraId="09EA5C6D" w14:textId="77777777" w:rsidR="00427D88" w:rsidRDefault="00427D88">
      <w:pPr>
        <w:pStyle w:val="BodyText"/>
        <w:spacing w:before="5"/>
        <w:rPr>
          <w:sz w:val="19"/>
        </w:rPr>
      </w:pPr>
    </w:p>
    <w:p w14:paraId="7EE88973" w14:textId="77777777" w:rsidR="00427D88" w:rsidRDefault="002232BA">
      <w:pPr>
        <w:pStyle w:val="Heading3"/>
        <w:numPr>
          <w:ilvl w:val="0"/>
          <w:numId w:val="13"/>
        </w:numPr>
        <w:tabs>
          <w:tab w:val="left" w:pos="1520"/>
          <w:tab w:val="left" w:pos="1521"/>
        </w:tabs>
      </w:pPr>
      <w:r>
        <w:t>Your rights in relation to your</w:t>
      </w:r>
      <w:r>
        <w:rPr>
          <w:spacing w:val="-13"/>
        </w:rPr>
        <w:t xml:space="preserve"> </w:t>
      </w:r>
      <w:r>
        <w:t>information</w:t>
      </w:r>
    </w:p>
    <w:p w14:paraId="39EE0866" w14:textId="77777777" w:rsidR="00427D88" w:rsidRDefault="00427D88">
      <w:pPr>
        <w:pStyle w:val="BodyText"/>
        <w:spacing w:before="9"/>
        <w:rPr>
          <w:b/>
          <w:sz w:val="19"/>
        </w:rPr>
      </w:pPr>
    </w:p>
    <w:p w14:paraId="7BC50233" w14:textId="77777777" w:rsidR="00427D88" w:rsidRDefault="002232BA">
      <w:pPr>
        <w:pStyle w:val="BodyText"/>
        <w:ind w:left="800" w:right="810"/>
        <w:jc w:val="both"/>
      </w:pPr>
      <w:r>
        <w:t>Subject to certain limitations on certain rights, y</w:t>
      </w:r>
      <w:r>
        <w:t>ou have the following rights in relation to your information. You can exercise these rights by writing to TGP Cymru, 12 North Road, Cardiff, CF10 3DY or by emailing</w:t>
      </w:r>
      <w:r>
        <w:rPr>
          <w:spacing w:val="45"/>
        </w:rPr>
        <w:t xml:space="preserve"> </w:t>
      </w:r>
      <w:hyperlink r:id="rId14">
        <w:r>
          <w:t>admin@tgpcymru.org.uk</w:t>
        </w:r>
      </w:hyperlink>
    </w:p>
    <w:p w14:paraId="4FF253DD" w14:textId="77777777" w:rsidR="00427D88" w:rsidRDefault="00427D88">
      <w:pPr>
        <w:pStyle w:val="BodyText"/>
        <w:spacing w:before="7"/>
        <w:rPr>
          <w:sz w:val="19"/>
        </w:rPr>
      </w:pPr>
    </w:p>
    <w:p w14:paraId="1E883083" w14:textId="77777777" w:rsidR="00427D88" w:rsidRDefault="002232BA">
      <w:pPr>
        <w:pStyle w:val="ListParagraph"/>
        <w:numPr>
          <w:ilvl w:val="1"/>
          <w:numId w:val="13"/>
        </w:numPr>
        <w:tabs>
          <w:tab w:val="left" w:pos="1520"/>
          <w:tab w:val="left" w:pos="1521"/>
        </w:tabs>
        <w:rPr>
          <w:rFonts w:ascii="Symbol" w:hAnsi="Symbol"/>
        </w:rPr>
      </w:pPr>
      <w:r>
        <w:t xml:space="preserve">the right to access </w:t>
      </w:r>
      <w:r>
        <w:t>your</w:t>
      </w:r>
      <w:r>
        <w:rPr>
          <w:spacing w:val="-13"/>
        </w:rPr>
        <w:t xml:space="preserve"> </w:t>
      </w:r>
      <w:r>
        <w:t>information</w:t>
      </w:r>
    </w:p>
    <w:p w14:paraId="69B9C24B" w14:textId="77777777" w:rsidR="00427D88" w:rsidRDefault="002232BA">
      <w:pPr>
        <w:pStyle w:val="ListParagraph"/>
        <w:numPr>
          <w:ilvl w:val="2"/>
          <w:numId w:val="13"/>
        </w:numPr>
        <w:tabs>
          <w:tab w:val="left" w:pos="2240"/>
          <w:tab w:val="left" w:pos="2241"/>
        </w:tabs>
        <w:spacing w:before="245"/>
      </w:pPr>
      <w:r>
        <w:t>You have the right to ask TGP Cymru whether we are processing your</w:t>
      </w:r>
      <w:r>
        <w:rPr>
          <w:spacing w:val="-24"/>
        </w:rPr>
        <w:t xml:space="preserve"> </w:t>
      </w:r>
      <w:r>
        <w:t>information</w:t>
      </w:r>
    </w:p>
    <w:p w14:paraId="165F93A3" w14:textId="77777777" w:rsidR="00427D88" w:rsidRDefault="00427D88">
      <w:pPr>
        <w:sectPr w:rsidR="00427D88">
          <w:pgSz w:w="11910" w:h="16840"/>
          <w:pgMar w:top="1580" w:right="640" w:bottom="2000" w:left="640" w:header="0" w:footer="1758" w:gutter="0"/>
          <w:cols w:space="720"/>
        </w:sectPr>
      </w:pPr>
    </w:p>
    <w:p w14:paraId="6BAF8644" w14:textId="77777777" w:rsidR="00427D88" w:rsidRDefault="002232BA">
      <w:pPr>
        <w:pStyle w:val="ListParagraph"/>
        <w:numPr>
          <w:ilvl w:val="2"/>
          <w:numId w:val="13"/>
        </w:numPr>
        <w:tabs>
          <w:tab w:val="left" w:pos="2241"/>
        </w:tabs>
        <w:spacing w:before="50" w:line="237" w:lineRule="auto"/>
        <w:ind w:right="801"/>
        <w:jc w:val="both"/>
      </w:pPr>
      <w:r>
        <w:lastRenderedPageBreak/>
        <w:t>You have the right to see the personal information TGP Cymru hold about you. There is no charge for this and when requested we will provide yo</w:t>
      </w:r>
      <w:r>
        <w:t>u with a copy of your personal</w:t>
      </w:r>
      <w:r>
        <w:rPr>
          <w:spacing w:val="-4"/>
        </w:rPr>
        <w:t xml:space="preserve"> </w:t>
      </w:r>
      <w:r>
        <w:t>information.</w:t>
      </w:r>
    </w:p>
    <w:p w14:paraId="47BEC56E" w14:textId="77777777" w:rsidR="00427D88" w:rsidRDefault="00427D88">
      <w:pPr>
        <w:pStyle w:val="BodyText"/>
        <w:spacing w:before="6"/>
        <w:rPr>
          <w:sz w:val="19"/>
        </w:rPr>
      </w:pPr>
    </w:p>
    <w:p w14:paraId="7CA8E7FF" w14:textId="77777777" w:rsidR="00427D88" w:rsidRDefault="002232BA">
      <w:pPr>
        <w:pStyle w:val="ListParagraph"/>
        <w:numPr>
          <w:ilvl w:val="1"/>
          <w:numId w:val="13"/>
        </w:numPr>
        <w:tabs>
          <w:tab w:val="left" w:pos="1520"/>
          <w:tab w:val="left" w:pos="1521"/>
        </w:tabs>
        <w:spacing w:before="1"/>
        <w:rPr>
          <w:rFonts w:ascii="Symbol" w:hAnsi="Symbol"/>
        </w:rPr>
      </w:pPr>
      <w:r>
        <w:t>the right to rectification of any inaccuracies in your personal</w:t>
      </w:r>
      <w:r>
        <w:rPr>
          <w:spacing w:val="-21"/>
        </w:rPr>
        <w:t xml:space="preserve"> </w:t>
      </w:r>
      <w:r>
        <w:t>information</w:t>
      </w:r>
    </w:p>
    <w:p w14:paraId="76D91613" w14:textId="77777777" w:rsidR="00427D88" w:rsidRDefault="002232BA">
      <w:pPr>
        <w:pStyle w:val="ListParagraph"/>
        <w:numPr>
          <w:ilvl w:val="2"/>
          <w:numId w:val="13"/>
        </w:numPr>
        <w:tabs>
          <w:tab w:val="left" w:pos="2241"/>
        </w:tabs>
        <w:spacing w:before="244" w:line="235" w:lineRule="auto"/>
        <w:ind w:right="799"/>
        <w:jc w:val="both"/>
      </w:pPr>
      <w:r>
        <w:t>You have the right to ask TGP Cymru to rectify your personal information if it is inaccurate or</w:t>
      </w:r>
      <w:r>
        <w:rPr>
          <w:spacing w:val="-5"/>
        </w:rPr>
        <w:t xml:space="preserve"> </w:t>
      </w:r>
      <w:r>
        <w:t>incomplete</w:t>
      </w:r>
    </w:p>
    <w:p w14:paraId="0130BB3C" w14:textId="77777777" w:rsidR="00427D88" w:rsidRDefault="00427D88">
      <w:pPr>
        <w:pStyle w:val="BodyText"/>
        <w:spacing w:before="6"/>
        <w:rPr>
          <w:sz w:val="19"/>
        </w:rPr>
      </w:pPr>
    </w:p>
    <w:p w14:paraId="458BA8AA" w14:textId="77777777" w:rsidR="00427D88" w:rsidRDefault="002232BA">
      <w:pPr>
        <w:pStyle w:val="ListParagraph"/>
        <w:numPr>
          <w:ilvl w:val="1"/>
          <w:numId w:val="13"/>
        </w:numPr>
        <w:tabs>
          <w:tab w:val="left" w:pos="1520"/>
          <w:tab w:val="left" w:pos="1521"/>
        </w:tabs>
        <w:rPr>
          <w:rFonts w:ascii="Symbol" w:hAnsi="Symbol"/>
        </w:rPr>
      </w:pPr>
      <w:r>
        <w:t>the right to be</w:t>
      </w:r>
      <w:r>
        <w:rPr>
          <w:spacing w:val="-7"/>
        </w:rPr>
        <w:t xml:space="preserve"> </w:t>
      </w:r>
      <w:r>
        <w:t>forgotten</w:t>
      </w:r>
    </w:p>
    <w:p w14:paraId="19D2609F" w14:textId="77777777" w:rsidR="00427D88" w:rsidRDefault="002232BA">
      <w:pPr>
        <w:pStyle w:val="ListParagraph"/>
        <w:numPr>
          <w:ilvl w:val="2"/>
          <w:numId w:val="13"/>
        </w:numPr>
        <w:tabs>
          <w:tab w:val="left" w:pos="2241"/>
        </w:tabs>
        <w:spacing w:before="245" w:line="235" w:lineRule="auto"/>
        <w:ind w:right="798"/>
        <w:jc w:val="both"/>
      </w:pPr>
      <w:r>
        <w:t>You have the right to have your personal information erased in specific circumstances</w:t>
      </w:r>
    </w:p>
    <w:p w14:paraId="36D1710E" w14:textId="77777777" w:rsidR="00427D88" w:rsidRDefault="00427D88">
      <w:pPr>
        <w:pStyle w:val="BodyText"/>
        <w:spacing w:before="8"/>
        <w:rPr>
          <w:sz w:val="19"/>
        </w:rPr>
      </w:pPr>
    </w:p>
    <w:p w14:paraId="1BEAEFE5" w14:textId="77777777" w:rsidR="00427D88" w:rsidRDefault="002232BA">
      <w:pPr>
        <w:pStyle w:val="BodyText"/>
        <w:ind w:left="2961" w:right="908"/>
      </w:pPr>
      <w:r>
        <w:t>TGP Cymru no longer need the person</w:t>
      </w:r>
      <w:r>
        <w:t>al information in relation to the purpose/s for which it was obtained or</w:t>
      </w:r>
    </w:p>
    <w:p w14:paraId="1F01D473" w14:textId="77777777" w:rsidR="00427D88" w:rsidRDefault="00427D88">
      <w:pPr>
        <w:pStyle w:val="BodyText"/>
        <w:spacing w:before="9"/>
        <w:rPr>
          <w:sz w:val="19"/>
        </w:rPr>
      </w:pPr>
    </w:p>
    <w:p w14:paraId="243FF25B" w14:textId="77777777" w:rsidR="00427D88" w:rsidRDefault="002232BA">
      <w:pPr>
        <w:pStyle w:val="BodyText"/>
        <w:ind w:left="2961" w:right="788"/>
      </w:pPr>
      <w:r>
        <w:t>Our legal ground for processing your personal information was consent and you withdraw that consent</w:t>
      </w:r>
    </w:p>
    <w:p w14:paraId="444157D6" w14:textId="77777777" w:rsidR="00427D88" w:rsidRDefault="00427D88">
      <w:pPr>
        <w:pStyle w:val="BodyText"/>
        <w:spacing w:before="6"/>
        <w:rPr>
          <w:sz w:val="19"/>
        </w:rPr>
      </w:pPr>
    </w:p>
    <w:p w14:paraId="19D39139" w14:textId="77777777" w:rsidR="00427D88" w:rsidRDefault="002232BA">
      <w:pPr>
        <w:pStyle w:val="ListParagraph"/>
        <w:numPr>
          <w:ilvl w:val="1"/>
          <w:numId w:val="13"/>
        </w:numPr>
        <w:tabs>
          <w:tab w:val="left" w:pos="1520"/>
          <w:tab w:val="left" w:pos="1521"/>
        </w:tabs>
        <w:spacing w:before="1"/>
        <w:rPr>
          <w:rFonts w:ascii="Symbol" w:hAnsi="Symbol"/>
        </w:rPr>
      </w:pPr>
      <w:r>
        <w:t>the right to data</w:t>
      </w:r>
      <w:r>
        <w:rPr>
          <w:spacing w:val="-11"/>
        </w:rPr>
        <w:t xml:space="preserve"> </w:t>
      </w:r>
      <w:r>
        <w:t>portability</w:t>
      </w:r>
    </w:p>
    <w:p w14:paraId="6477016F" w14:textId="77777777" w:rsidR="00427D88" w:rsidRDefault="002232BA">
      <w:pPr>
        <w:pStyle w:val="ListParagraph"/>
        <w:numPr>
          <w:ilvl w:val="2"/>
          <w:numId w:val="13"/>
        </w:numPr>
        <w:tabs>
          <w:tab w:val="left" w:pos="2241"/>
        </w:tabs>
        <w:spacing w:before="247" w:line="237" w:lineRule="auto"/>
        <w:ind w:right="796"/>
        <w:jc w:val="both"/>
      </w:pPr>
      <w:r>
        <w:t>In certain circumstances, you may have the right to</w:t>
      </w:r>
      <w:r>
        <w:t xml:space="preserve"> ask TGP Cymru to provide an electronic copy of your personal information either for your own use or </w:t>
      </w:r>
      <w:r>
        <w:rPr>
          <w:spacing w:val="3"/>
        </w:rPr>
        <w:t xml:space="preserve">so </w:t>
      </w:r>
      <w:r>
        <w:t>that you can share it with a service provider. Where this right applies you can ask us to send your personal information direct to the service</w:t>
      </w:r>
      <w:r>
        <w:rPr>
          <w:spacing w:val="-15"/>
        </w:rPr>
        <w:t xml:space="preserve"> </w:t>
      </w:r>
      <w:r>
        <w:t>provider.</w:t>
      </w:r>
    </w:p>
    <w:p w14:paraId="447EF556" w14:textId="77777777" w:rsidR="00427D88" w:rsidRDefault="00427D88">
      <w:pPr>
        <w:pStyle w:val="BodyText"/>
        <w:spacing w:before="4"/>
        <w:rPr>
          <w:sz w:val="19"/>
        </w:rPr>
      </w:pPr>
    </w:p>
    <w:p w14:paraId="5596C14D" w14:textId="77777777" w:rsidR="00427D88" w:rsidRDefault="002232BA">
      <w:pPr>
        <w:pStyle w:val="ListParagraph"/>
        <w:numPr>
          <w:ilvl w:val="1"/>
          <w:numId w:val="13"/>
        </w:numPr>
        <w:tabs>
          <w:tab w:val="left" w:pos="1520"/>
          <w:tab w:val="left" w:pos="1521"/>
        </w:tabs>
        <w:rPr>
          <w:rFonts w:ascii="Symbol" w:hAnsi="Symbol"/>
        </w:rPr>
      </w:pPr>
      <w:r>
        <w:t>the right to</w:t>
      </w:r>
      <w:r>
        <w:rPr>
          <w:spacing w:val="-10"/>
        </w:rPr>
        <w:t xml:space="preserve"> </w:t>
      </w:r>
      <w:r>
        <w:t>object</w:t>
      </w:r>
    </w:p>
    <w:p w14:paraId="138297BE" w14:textId="77777777" w:rsidR="00427D88" w:rsidRDefault="002232BA">
      <w:pPr>
        <w:pStyle w:val="ListParagraph"/>
        <w:numPr>
          <w:ilvl w:val="2"/>
          <w:numId w:val="13"/>
        </w:numPr>
        <w:tabs>
          <w:tab w:val="left" w:pos="2241"/>
        </w:tabs>
        <w:spacing w:before="249" w:line="235" w:lineRule="auto"/>
        <w:ind w:right="805"/>
        <w:jc w:val="both"/>
      </w:pPr>
      <w:r>
        <w:t>You have the right to object to TGP Cymru processing your personal information where:</w:t>
      </w:r>
    </w:p>
    <w:p w14:paraId="140415AA" w14:textId="77777777" w:rsidR="00427D88" w:rsidRDefault="00427D88">
      <w:pPr>
        <w:pStyle w:val="BodyText"/>
        <w:spacing w:before="9"/>
        <w:rPr>
          <w:sz w:val="19"/>
        </w:rPr>
      </w:pPr>
    </w:p>
    <w:p w14:paraId="7BBFD2BA" w14:textId="77777777" w:rsidR="00427D88" w:rsidRDefault="002232BA">
      <w:pPr>
        <w:pStyle w:val="BodyText"/>
        <w:ind w:left="2961" w:right="788"/>
      </w:pPr>
      <w:r>
        <w:t>The basis for our processing your personal information is that we have a legitimate interest to do so, but you are adversely affected by us doing so, or</w:t>
      </w:r>
    </w:p>
    <w:p w14:paraId="09041DB6" w14:textId="77777777" w:rsidR="00427D88" w:rsidRDefault="00427D88">
      <w:pPr>
        <w:pStyle w:val="BodyText"/>
        <w:spacing w:before="9"/>
        <w:rPr>
          <w:sz w:val="19"/>
        </w:rPr>
      </w:pPr>
    </w:p>
    <w:p w14:paraId="7DF49792" w14:textId="77777777" w:rsidR="00427D88" w:rsidRDefault="002232BA">
      <w:pPr>
        <w:pStyle w:val="BodyText"/>
        <w:ind w:left="2961"/>
      </w:pPr>
      <w:r>
        <w:t>We are using your information for the purposes of direct marketing</w:t>
      </w:r>
    </w:p>
    <w:p w14:paraId="2B67AEAE" w14:textId="77777777" w:rsidR="00427D88" w:rsidRDefault="00427D88">
      <w:pPr>
        <w:pStyle w:val="BodyText"/>
        <w:spacing w:before="6"/>
        <w:rPr>
          <w:sz w:val="19"/>
        </w:rPr>
      </w:pPr>
    </w:p>
    <w:p w14:paraId="43A51FC1" w14:textId="77777777" w:rsidR="00427D88" w:rsidRDefault="002232BA">
      <w:pPr>
        <w:pStyle w:val="ListParagraph"/>
        <w:numPr>
          <w:ilvl w:val="1"/>
          <w:numId w:val="13"/>
        </w:numPr>
        <w:tabs>
          <w:tab w:val="left" w:pos="1520"/>
          <w:tab w:val="left" w:pos="1521"/>
        </w:tabs>
        <w:rPr>
          <w:rFonts w:ascii="Symbol" w:hAnsi="Symbol"/>
        </w:rPr>
      </w:pPr>
      <w:r>
        <w:t>the right to restriction of</w:t>
      </w:r>
      <w:r>
        <w:rPr>
          <w:spacing w:val="-14"/>
        </w:rPr>
        <w:t xml:space="preserve"> </w:t>
      </w:r>
      <w:r>
        <w:t>proces</w:t>
      </w:r>
      <w:r>
        <w:t>sing</w:t>
      </w:r>
    </w:p>
    <w:p w14:paraId="30C00116" w14:textId="77777777" w:rsidR="00427D88" w:rsidRDefault="002232BA">
      <w:pPr>
        <w:pStyle w:val="ListParagraph"/>
        <w:numPr>
          <w:ilvl w:val="2"/>
          <w:numId w:val="13"/>
        </w:numPr>
        <w:tabs>
          <w:tab w:val="left" w:pos="2241"/>
        </w:tabs>
        <w:spacing w:before="242" w:line="237" w:lineRule="auto"/>
        <w:ind w:right="793"/>
        <w:jc w:val="both"/>
      </w:pPr>
      <w:r>
        <w:t>You have the right to ‘block’ processing of your personal information. If TGP Cymru are required to restrict our processing of your information, we will be able to store it, but not use it. We can only retain enough information about you to ensure tha</w:t>
      </w:r>
      <w:r>
        <w:t>t the restriction is respected in the</w:t>
      </w:r>
      <w:r>
        <w:rPr>
          <w:spacing w:val="-10"/>
        </w:rPr>
        <w:t xml:space="preserve"> </w:t>
      </w:r>
      <w:r>
        <w:t>future.</w:t>
      </w:r>
    </w:p>
    <w:p w14:paraId="50F677E4" w14:textId="77777777" w:rsidR="00427D88" w:rsidRDefault="00427D88">
      <w:pPr>
        <w:pStyle w:val="BodyText"/>
        <w:spacing w:before="9"/>
        <w:rPr>
          <w:sz w:val="19"/>
        </w:rPr>
      </w:pPr>
    </w:p>
    <w:p w14:paraId="1A6249EF" w14:textId="77777777" w:rsidR="00427D88" w:rsidRDefault="002232BA">
      <w:pPr>
        <w:pStyle w:val="ListParagraph"/>
        <w:numPr>
          <w:ilvl w:val="1"/>
          <w:numId w:val="13"/>
        </w:numPr>
        <w:tabs>
          <w:tab w:val="left" w:pos="1520"/>
          <w:tab w:val="left" w:pos="1521"/>
        </w:tabs>
        <w:rPr>
          <w:rFonts w:ascii="Symbol" w:hAnsi="Symbol"/>
        </w:rPr>
      </w:pPr>
      <w:r>
        <w:t>the right to withdraw</w:t>
      </w:r>
      <w:r>
        <w:rPr>
          <w:spacing w:val="-7"/>
        </w:rPr>
        <w:t xml:space="preserve"> </w:t>
      </w:r>
      <w:r>
        <w:t>consent</w:t>
      </w:r>
    </w:p>
    <w:p w14:paraId="47BB2313" w14:textId="77777777" w:rsidR="00427D88" w:rsidRDefault="002232BA">
      <w:pPr>
        <w:pStyle w:val="ListParagraph"/>
        <w:numPr>
          <w:ilvl w:val="2"/>
          <w:numId w:val="13"/>
        </w:numPr>
        <w:tabs>
          <w:tab w:val="left" w:pos="2241"/>
        </w:tabs>
        <w:spacing w:before="245" w:line="235" w:lineRule="auto"/>
        <w:ind w:right="807"/>
        <w:jc w:val="both"/>
      </w:pPr>
      <w:r>
        <w:t>Where our use of your personal information is based on your consent, you have the right to withdraw</w:t>
      </w:r>
      <w:r>
        <w:rPr>
          <w:spacing w:val="-10"/>
        </w:rPr>
        <w:t xml:space="preserve"> </w:t>
      </w:r>
      <w:r>
        <w:t>consent.</w:t>
      </w:r>
    </w:p>
    <w:p w14:paraId="713D7427" w14:textId="77777777" w:rsidR="00427D88" w:rsidRDefault="00427D88">
      <w:pPr>
        <w:pStyle w:val="BodyText"/>
        <w:spacing w:before="8"/>
        <w:rPr>
          <w:sz w:val="19"/>
        </w:rPr>
      </w:pPr>
    </w:p>
    <w:p w14:paraId="5D9DFDB8" w14:textId="77777777" w:rsidR="00427D88" w:rsidRDefault="002232BA">
      <w:pPr>
        <w:pStyle w:val="BodyText"/>
        <w:spacing w:before="1"/>
        <w:ind w:left="2241"/>
      </w:pPr>
      <w:r>
        <w:t>You can withdraw your consent in the following ways:</w:t>
      </w:r>
    </w:p>
    <w:p w14:paraId="111B57EF" w14:textId="77777777" w:rsidR="00427D88" w:rsidRDefault="00427D88">
      <w:pPr>
        <w:sectPr w:rsidR="00427D88">
          <w:pgSz w:w="11910" w:h="16840"/>
          <w:pgMar w:top="1380" w:right="640" w:bottom="2000" w:left="640" w:header="0" w:footer="1758" w:gutter="0"/>
          <w:cols w:space="720"/>
        </w:sectPr>
      </w:pPr>
    </w:p>
    <w:p w14:paraId="6109285D" w14:textId="77777777" w:rsidR="00427D88" w:rsidRDefault="002232BA">
      <w:pPr>
        <w:pStyle w:val="BodyText"/>
        <w:spacing w:before="28"/>
        <w:ind w:left="2241"/>
        <w:jc w:val="both"/>
      </w:pPr>
      <w:r>
        <w:lastRenderedPageBreak/>
        <w:t xml:space="preserve">By Email – </w:t>
      </w:r>
      <w:hyperlink r:id="rId15">
        <w:r>
          <w:t>admin@tgpcymru.org.uk</w:t>
        </w:r>
      </w:hyperlink>
    </w:p>
    <w:p w14:paraId="375E6EFF" w14:textId="77777777" w:rsidR="00427D88" w:rsidRDefault="00427D88">
      <w:pPr>
        <w:pStyle w:val="BodyText"/>
        <w:spacing w:before="8"/>
        <w:rPr>
          <w:sz w:val="19"/>
        </w:rPr>
      </w:pPr>
    </w:p>
    <w:p w14:paraId="3CD5061A" w14:textId="77777777" w:rsidR="00427D88" w:rsidRDefault="002232BA">
      <w:pPr>
        <w:pStyle w:val="BodyText"/>
        <w:spacing w:before="1" w:line="456" w:lineRule="auto"/>
        <w:ind w:left="2241" w:right="3405"/>
        <w:jc w:val="both"/>
      </w:pPr>
      <w:r>
        <w:t>By Post – TGP Cymru, 12 North Road, Cardiff. CF10 3DY By Phone – 029 2039 6974</w:t>
      </w:r>
    </w:p>
    <w:p w14:paraId="5357E8A3" w14:textId="77777777" w:rsidR="00427D88" w:rsidRDefault="002232BA">
      <w:pPr>
        <w:pStyle w:val="BodyText"/>
        <w:ind w:left="800" w:right="799"/>
        <w:jc w:val="both"/>
      </w:pPr>
      <w:r>
        <w:t>Once TGP Cymru have received notification that you wish to withdraw your consent, we will no longer process your information for the purposes that you originally agreed to, unless we are able to base our processing on a different legal ground</w:t>
      </w:r>
    </w:p>
    <w:p w14:paraId="6E84A335" w14:textId="77777777" w:rsidR="00427D88" w:rsidRDefault="00427D88">
      <w:pPr>
        <w:pStyle w:val="BodyText"/>
        <w:spacing w:before="6"/>
        <w:rPr>
          <w:sz w:val="19"/>
        </w:rPr>
      </w:pPr>
    </w:p>
    <w:p w14:paraId="71761AF7" w14:textId="77777777" w:rsidR="00427D88" w:rsidRDefault="002232BA">
      <w:pPr>
        <w:pStyle w:val="BodyText"/>
        <w:ind w:left="800" w:right="788"/>
      </w:pPr>
      <w:r>
        <w:t>The above is</w:t>
      </w:r>
      <w:r>
        <w:t xml:space="preserve"> only a summary of your rights. For further information regarding your rights please visit the following page of the ICO’s website:</w:t>
      </w:r>
    </w:p>
    <w:p w14:paraId="5AF57987" w14:textId="77777777" w:rsidR="00427D88" w:rsidRDefault="00427D88">
      <w:pPr>
        <w:pStyle w:val="BodyText"/>
        <w:spacing w:before="9"/>
        <w:rPr>
          <w:sz w:val="19"/>
        </w:rPr>
      </w:pPr>
    </w:p>
    <w:p w14:paraId="16441D5E" w14:textId="77777777" w:rsidR="00427D88" w:rsidRDefault="002232BA">
      <w:pPr>
        <w:pStyle w:val="BodyText"/>
        <w:ind w:left="800"/>
      </w:pPr>
      <w:hyperlink r:id="rId16">
        <w:r>
          <w:t>https://ico.org.uk/your-data-matters/</w:t>
        </w:r>
      </w:hyperlink>
    </w:p>
    <w:p w14:paraId="4E275326" w14:textId="77777777" w:rsidR="00427D88" w:rsidRDefault="00427D88">
      <w:pPr>
        <w:pStyle w:val="BodyText"/>
        <w:spacing w:before="3"/>
        <w:rPr>
          <w:sz w:val="19"/>
        </w:rPr>
      </w:pPr>
    </w:p>
    <w:p w14:paraId="55ADB4E4" w14:textId="77777777" w:rsidR="00427D88" w:rsidRDefault="002232BA">
      <w:pPr>
        <w:pStyle w:val="BodyText"/>
        <w:spacing w:before="1"/>
        <w:ind w:left="800" w:right="793"/>
        <w:jc w:val="both"/>
      </w:pPr>
      <w:r>
        <w:t>Please note, where you requ</w:t>
      </w:r>
      <w:r>
        <w:t>est access to your information, we are required by law to use all reasonable measure to identify your identity before doing so. These measures are designed to protect your information and to reduce risk of identity fraud, identity theft or general unauthor</w:t>
      </w:r>
      <w:r>
        <w:t>ised access to your information.</w:t>
      </w:r>
    </w:p>
    <w:p w14:paraId="040171BD" w14:textId="77777777" w:rsidR="00427D88" w:rsidRDefault="00427D88">
      <w:pPr>
        <w:pStyle w:val="BodyText"/>
        <w:spacing w:before="9"/>
        <w:rPr>
          <w:sz w:val="19"/>
        </w:rPr>
      </w:pPr>
    </w:p>
    <w:p w14:paraId="46750A25" w14:textId="77777777" w:rsidR="00427D88" w:rsidRDefault="002232BA">
      <w:pPr>
        <w:pStyle w:val="Heading3"/>
        <w:numPr>
          <w:ilvl w:val="0"/>
          <w:numId w:val="13"/>
        </w:numPr>
        <w:tabs>
          <w:tab w:val="left" w:pos="1520"/>
          <w:tab w:val="left" w:pos="1521"/>
        </w:tabs>
      </w:pPr>
      <w:r>
        <w:t>Sensitive Personal</w:t>
      </w:r>
      <w:r>
        <w:rPr>
          <w:spacing w:val="-8"/>
        </w:rPr>
        <w:t xml:space="preserve"> </w:t>
      </w:r>
      <w:r>
        <w:t>Information</w:t>
      </w:r>
    </w:p>
    <w:p w14:paraId="131306E9" w14:textId="77777777" w:rsidR="00427D88" w:rsidRDefault="00427D88">
      <w:pPr>
        <w:pStyle w:val="BodyText"/>
        <w:spacing w:before="2"/>
        <w:rPr>
          <w:b/>
          <w:sz w:val="18"/>
        </w:rPr>
      </w:pPr>
    </w:p>
    <w:p w14:paraId="5BFCC779" w14:textId="77777777" w:rsidR="00427D88" w:rsidRDefault="002232BA">
      <w:pPr>
        <w:pStyle w:val="BodyText"/>
        <w:ind w:left="800" w:right="793"/>
        <w:jc w:val="both"/>
        <w:rPr>
          <w:rFonts w:ascii="Times New Roman"/>
          <w:sz w:val="24"/>
        </w:rPr>
      </w:pPr>
      <w:r>
        <w:t>The General Data Protection Regulation recognises that certain categories of personal information are more sensitive. This is known as sensitive personal information and covers health inform</w:t>
      </w:r>
      <w:r>
        <w:t xml:space="preserve">ation, racial or ethnic origin, religious beliefs or other beliefs or a similar nature, political </w:t>
      </w:r>
      <w:proofErr w:type="gramStart"/>
      <w:r>
        <w:t>opinion</w:t>
      </w:r>
      <w:proofErr w:type="gramEnd"/>
      <w:r>
        <w:t xml:space="preserve"> and trade union membership. We only collect sensitive personal information where there is a clear need to do so. Before collecting any sensitive perso</w:t>
      </w:r>
      <w:r>
        <w:t>nal information about you we will make it clear to you what information we are collecting and the purposes for collecting such. This explanation is included on our consent forms</w:t>
      </w:r>
      <w:r>
        <w:rPr>
          <w:rFonts w:ascii="Times New Roman"/>
          <w:sz w:val="24"/>
        </w:rPr>
        <w:t>.</w:t>
      </w:r>
    </w:p>
    <w:p w14:paraId="0B7D5AF5" w14:textId="77777777" w:rsidR="00427D88" w:rsidRDefault="00427D88">
      <w:pPr>
        <w:pStyle w:val="BodyText"/>
        <w:rPr>
          <w:rFonts w:ascii="Times New Roman"/>
          <w:sz w:val="26"/>
        </w:rPr>
      </w:pPr>
    </w:p>
    <w:p w14:paraId="63170EFE" w14:textId="77777777" w:rsidR="00427D88" w:rsidRDefault="00427D88">
      <w:pPr>
        <w:pStyle w:val="BodyText"/>
        <w:rPr>
          <w:rFonts w:ascii="Times New Roman"/>
          <w:sz w:val="33"/>
        </w:rPr>
      </w:pPr>
    </w:p>
    <w:p w14:paraId="06A703A3" w14:textId="77777777" w:rsidR="00427D88" w:rsidRDefault="002232BA">
      <w:pPr>
        <w:pStyle w:val="Heading3"/>
        <w:numPr>
          <w:ilvl w:val="0"/>
          <w:numId w:val="13"/>
        </w:numPr>
        <w:tabs>
          <w:tab w:val="left" w:pos="1520"/>
          <w:tab w:val="left" w:pos="1521"/>
        </w:tabs>
      </w:pPr>
      <w:r>
        <w:t>Subject Access</w:t>
      </w:r>
      <w:r>
        <w:rPr>
          <w:spacing w:val="-6"/>
        </w:rPr>
        <w:t xml:space="preserve"> </w:t>
      </w:r>
      <w:r>
        <w:t>Requests</w:t>
      </w:r>
    </w:p>
    <w:p w14:paraId="50434421" w14:textId="77777777" w:rsidR="00427D88" w:rsidRDefault="00427D88">
      <w:pPr>
        <w:pStyle w:val="BodyText"/>
        <w:spacing w:before="2"/>
        <w:rPr>
          <w:b/>
          <w:sz w:val="16"/>
        </w:rPr>
      </w:pPr>
    </w:p>
    <w:p w14:paraId="3F997D81" w14:textId="77777777" w:rsidR="00427D88" w:rsidRDefault="002232BA">
      <w:pPr>
        <w:pStyle w:val="ListParagraph"/>
        <w:numPr>
          <w:ilvl w:val="1"/>
          <w:numId w:val="5"/>
        </w:numPr>
        <w:tabs>
          <w:tab w:val="left" w:pos="1521"/>
        </w:tabs>
        <w:ind w:right="797" w:firstLine="0"/>
        <w:jc w:val="both"/>
      </w:pPr>
      <w:r>
        <w:t>All individuals have the right to access the information kept about him/her by TGP. This is known as a Subject Access Request (SAR). Subject Access Requests can be received in a variety of formats, including via email, in writing or verbally. Any member of</w:t>
      </w:r>
      <w:r>
        <w:t xml:space="preserve"> staff who receives a written Subject Access Request or who believes they may have received a verbal Subject Access Request should contact the Data Protection Officer</w:t>
      </w:r>
      <w:r>
        <w:rPr>
          <w:spacing w:val="-5"/>
        </w:rPr>
        <w:t xml:space="preserve"> </w:t>
      </w:r>
      <w:r>
        <w:t>immediately.</w:t>
      </w:r>
    </w:p>
    <w:p w14:paraId="7E709DB1" w14:textId="77777777" w:rsidR="00427D88" w:rsidRDefault="00427D88">
      <w:pPr>
        <w:pStyle w:val="BodyText"/>
        <w:rPr>
          <w:sz w:val="23"/>
        </w:rPr>
      </w:pPr>
    </w:p>
    <w:p w14:paraId="415E9BB7" w14:textId="77777777" w:rsidR="00427D88" w:rsidRDefault="002232BA">
      <w:pPr>
        <w:pStyle w:val="ListParagraph"/>
        <w:numPr>
          <w:ilvl w:val="1"/>
          <w:numId w:val="5"/>
        </w:numPr>
        <w:tabs>
          <w:tab w:val="left" w:pos="1521"/>
        </w:tabs>
        <w:ind w:right="795" w:firstLine="0"/>
        <w:jc w:val="both"/>
      </w:pPr>
      <w:r>
        <w:t>TGP Cymru responds to Subject Access Requests as soon as possible and alway</w:t>
      </w:r>
      <w:r>
        <w:t xml:space="preserve">s within has one month from the date of request/ confirmation of ID. This may be extended by up to a further two months if the request is complex or if </w:t>
      </w:r>
      <w:proofErr w:type="gramStart"/>
      <w:r>
        <w:t>a number of</w:t>
      </w:r>
      <w:proofErr w:type="gramEnd"/>
      <w:r>
        <w:t xml:space="preserve"> requests are received from the individual. If this is the case, TGP Cymru will inform the in</w:t>
      </w:r>
      <w:r>
        <w:t>dividual before the end of the initial</w:t>
      </w:r>
      <w:r>
        <w:rPr>
          <w:spacing w:val="-31"/>
        </w:rPr>
        <w:t xml:space="preserve"> </w:t>
      </w:r>
      <w:r>
        <w:t>month.</w:t>
      </w:r>
    </w:p>
    <w:p w14:paraId="6588A49A" w14:textId="77777777" w:rsidR="00427D88" w:rsidRDefault="002232BA">
      <w:pPr>
        <w:pStyle w:val="ListParagraph"/>
        <w:numPr>
          <w:ilvl w:val="1"/>
          <w:numId w:val="5"/>
        </w:numPr>
        <w:tabs>
          <w:tab w:val="left" w:pos="1521"/>
        </w:tabs>
        <w:spacing w:before="183"/>
        <w:ind w:right="791" w:firstLine="0"/>
        <w:jc w:val="both"/>
      </w:pPr>
      <w:r>
        <w:t xml:space="preserve">TGP Cymru will not, in most cases, charge a fee to comply with a subject Access request. However, we may charge a reasonable administrative fee for the administrative costs of complying with the request if the </w:t>
      </w:r>
      <w:r>
        <w:t>request is manifestly unfounded or excessive or if an individual requests further copies of their data following a request. TGP Cymru will inform the individual as soon as possible if this is likely to be the</w:t>
      </w:r>
      <w:r>
        <w:rPr>
          <w:spacing w:val="-13"/>
        </w:rPr>
        <w:t xml:space="preserve"> </w:t>
      </w:r>
      <w:r>
        <w:t>case.</w:t>
      </w:r>
    </w:p>
    <w:p w14:paraId="461FA214" w14:textId="77777777" w:rsidR="00427D88" w:rsidRDefault="00427D88">
      <w:pPr>
        <w:jc w:val="both"/>
        <w:sectPr w:rsidR="00427D88">
          <w:pgSz w:w="11910" w:h="16840"/>
          <w:pgMar w:top="1400" w:right="640" w:bottom="2000" w:left="640" w:header="0" w:footer="1758" w:gutter="0"/>
          <w:cols w:space="720"/>
        </w:sectPr>
      </w:pPr>
    </w:p>
    <w:p w14:paraId="4699B5F4" w14:textId="77777777" w:rsidR="00427D88" w:rsidRDefault="002232BA">
      <w:pPr>
        <w:pStyle w:val="ListParagraph"/>
        <w:numPr>
          <w:ilvl w:val="1"/>
          <w:numId w:val="5"/>
        </w:numPr>
        <w:tabs>
          <w:tab w:val="left" w:pos="1521"/>
        </w:tabs>
        <w:spacing w:before="28"/>
        <w:ind w:right="802" w:firstLine="0"/>
        <w:jc w:val="both"/>
      </w:pPr>
      <w:r>
        <w:lastRenderedPageBreak/>
        <w:t>In line with legislatio</w:t>
      </w:r>
      <w:r>
        <w:t>n, TGP Cymru may refuse to comply with a Subject Access Request if it is manifestly unfounded or</w:t>
      </w:r>
      <w:r>
        <w:rPr>
          <w:spacing w:val="-7"/>
        </w:rPr>
        <w:t xml:space="preserve"> </w:t>
      </w:r>
      <w:r>
        <w:t>excessive.</w:t>
      </w:r>
    </w:p>
    <w:p w14:paraId="11E61F92" w14:textId="77777777" w:rsidR="00427D88" w:rsidRDefault="00427D88">
      <w:pPr>
        <w:pStyle w:val="BodyText"/>
        <w:rPr>
          <w:sz w:val="28"/>
        </w:rPr>
      </w:pPr>
    </w:p>
    <w:p w14:paraId="4455D3EB" w14:textId="77777777" w:rsidR="00427D88" w:rsidRDefault="002232BA">
      <w:pPr>
        <w:pStyle w:val="ListParagraph"/>
        <w:numPr>
          <w:ilvl w:val="1"/>
          <w:numId w:val="5"/>
        </w:numPr>
        <w:tabs>
          <w:tab w:val="left" w:pos="1521"/>
        </w:tabs>
        <w:ind w:right="804" w:firstLine="0"/>
        <w:jc w:val="both"/>
      </w:pPr>
      <w:r>
        <w:t>TGP Cymru will provide information in relation to a Subject Access request in the same format in which it was</w:t>
      </w:r>
      <w:r>
        <w:rPr>
          <w:spacing w:val="-17"/>
        </w:rPr>
        <w:t xml:space="preserve"> </w:t>
      </w:r>
      <w:r>
        <w:t>requested.</w:t>
      </w:r>
    </w:p>
    <w:p w14:paraId="2BAFBAD6" w14:textId="77777777" w:rsidR="00427D88" w:rsidRDefault="00427D88">
      <w:pPr>
        <w:pStyle w:val="BodyText"/>
      </w:pPr>
    </w:p>
    <w:p w14:paraId="0F9F5CC4" w14:textId="77777777" w:rsidR="00427D88" w:rsidRDefault="00427D88">
      <w:pPr>
        <w:pStyle w:val="BodyText"/>
      </w:pPr>
    </w:p>
    <w:p w14:paraId="6FB68771" w14:textId="77777777" w:rsidR="00427D88" w:rsidRDefault="00427D88">
      <w:pPr>
        <w:pStyle w:val="BodyText"/>
      </w:pPr>
    </w:p>
    <w:p w14:paraId="4876FBC0" w14:textId="77777777" w:rsidR="00427D88" w:rsidRDefault="00427D88">
      <w:pPr>
        <w:pStyle w:val="BodyText"/>
      </w:pPr>
    </w:p>
    <w:p w14:paraId="17A4DEC7" w14:textId="77777777" w:rsidR="00427D88" w:rsidRDefault="00427D88">
      <w:pPr>
        <w:pStyle w:val="BodyText"/>
        <w:spacing w:before="8"/>
        <w:rPr>
          <w:sz w:val="16"/>
        </w:rPr>
      </w:pPr>
    </w:p>
    <w:p w14:paraId="2B032C98" w14:textId="77777777" w:rsidR="00427D88" w:rsidRDefault="002232BA">
      <w:pPr>
        <w:pStyle w:val="Heading3"/>
        <w:numPr>
          <w:ilvl w:val="0"/>
          <w:numId w:val="13"/>
        </w:numPr>
        <w:tabs>
          <w:tab w:val="left" w:pos="1521"/>
        </w:tabs>
        <w:jc w:val="both"/>
      </w:pPr>
      <w:r>
        <w:t>Access to Files - Ser</w:t>
      </w:r>
      <w:r>
        <w:t>vice</w:t>
      </w:r>
      <w:r>
        <w:rPr>
          <w:spacing w:val="-10"/>
        </w:rPr>
        <w:t xml:space="preserve"> </w:t>
      </w:r>
      <w:r>
        <w:t>Users</w:t>
      </w:r>
    </w:p>
    <w:p w14:paraId="33D294D1" w14:textId="77777777" w:rsidR="00427D88" w:rsidRDefault="00427D88">
      <w:pPr>
        <w:pStyle w:val="BodyText"/>
        <w:rPr>
          <w:b/>
          <w:sz w:val="28"/>
        </w:rPr>
      </w:pPr>
    </w:p>
    <w:p w14:paraId="30A3E859" w14:textId="77777777" w:rsidR="00427D88" w:rsidRDefault="002232BA">
      <w:pPr>
        <w:pStyle w:val="ListParagraph"/>
        <w:numPr>
          <w:ilvl w:val="1"/>
          <w:numId w:val="4"/>
        </w:numPr>
        <w:tabs>
          <w:tab w:val="left" w:pos="1521"/>
        </w:tabs>
        <w:ind w:right="800" w:firstLine="0"/>
        <w:jc w:val="both"/>
      </w:pPr>
      <w:r>
        <w:t>TGP Cymru has an open records policy regarding service users and ex-service users. Open records encourage user empowerment, can assist users in the review of progress with staff, and can help users make sense of past events and present</w:t>
      </w:r>
      <w:r>
        <w:rPr>
          <w:spacing w:val="-21"/>
        </w:rPr>
        <w:t xml:space="preserve"> </w:t>
      </w:r>
      <w:r>
        <w:t>circumstances.</w:t>
      </w:r>
    </w:p>
    <w:p w14:paraId="1B1570AE" w14:textId="77777777" w:rsidR="00427D88" w:rsidRDefault="00427D88">
      <w:pPr>
        <w:pStyle w:val="BodyText"/>
        <w:spacing w:before="1"/>
      </w:pPr>
    </w:p>
    <w:p w14:paraId="20908E97" w14:textId="77777777" w:rsidR="00427D88" w:rsidRDefault="002232BA">
      <w:pPr>
        <w:pStyle w:val="BodyText"/>
        <w:spacing w:line="268" w:lineRule="exact"/>
        <w:ind w:left="800"/>
      </w:pPr>
      <w:r>
        <w:t>In l</w:t>
      </w:r>
      <w:r>
        <w:t>ine with the GDPR, Service users can:</w:t>
      </w:r>
    </w:p>
    <w:p w14:paraId="64BB065A" w14:textId="77777777" w:rsidR="00427D88" w:rsidRDefault="002232BA">
      <w:pPr>
        <w:pStyle w:val="ListParagraph"/>
        <w:numPr>
          <w:ilvl w:val="2"/>
          <w:numId w:val="4"/>
        </w:numPr>
        <w:tabs>
          <w:tab w:val="left" w:pos="1520"/>
          <w:tab w:val="left" w:pos="1521"/>
        </w:tabs>
        <w:spacing w:line="279" w:lineRule="exact"/>
      </w:pPr>
      <w:r>
        <w:t>See the information we</w:t>
      </w:r>
      <w:r>
        <w:rPr>
          <w:spacing w:val="-7"/>
        </w:rPr>
        <w:t xml:space="preserve"> </w:t>
      </w:r>
      <w:r>
        <w:t>hold</w:t>
      </w:r>
    </w:p>
    <w:p w14:paraId="75EFA02E" w14:textId="77777777" w:rsidR="00427D88" w:rsidRDefault="002232BA">
      <w:pPr>
        <w:pStyle w:val="ListParagraph"/>
        <w:numPr>
          <w:ilvl w:val="2"/>
          <w:numId w:val="4"/>
        </w:numPr>
        <w:tabs>
          <w:tab w:val="left" w:pos="1520"/>
          <w:tab w:val="left" w:pos="1521"/>
        </w:tabs>
        <w:spacing w:before="3"/>
      </w:pPr>
      <w:r>
        <w:t>Change any information we hold which they feel is</w:t>
      </w:r>
      <w:r>
        <w:rPr>
          <w:spacing w:val="-16"/>
        </w:rPr>
        <w:t xml:space="preserve"> </w:t>
      </w:r>
      <w:r>
        <w:t>wrong</w:t>
      </w:r>
    </w:p>
    <w:p w14:paraId="04E0FDB9" w14:textId="77777777" w:rsidR="00427D88" w:rsidRDefault="002232BA">
      <w:pPr>
        <w:pStyle w:val="ListParagraph"/>
        <w:numPr>
          <w:ilvl w:val="2"/>
          <w:numId w:val="4"/>
        </w:numPr>
        <w:tabs>
          <w:tab w:val="left" w:pos="1520"/>
          <w:tab w:val="left" w:pos="1521"/>
        </w:tabs>
        <w:spacing w:before="22"/>
      </w:pPr>
      <w:r>
        <w:t>Ask us to get rid of any information we</w:t>
      </w:r>
      <w:r>
        <w:rPr>
          <w:spacing w:val="-15"/>
        </w:rPr>
        <w:t xml:space="preserve"> </w:t>
      </w:r>
      <w:r>
        <w:t>hold</w:t>
      </w:r>
    </w:p>
    <w:p w14:paraId="4672632B" w14:textId="77777777" w:rsidR="00427D88" w:rsidRDefault="002232BA">
      <w:pPr>
        <w:pStyle w:val="ListParagraph"/>
        <w:numPr>
          <w:ilvl w:val="2"/>
          <w:numId w:val="4"/>
        </w:numPr>
        <w:tabs>
          <w:tab w:val="left" w:pos="1520"/>
          <w:tab w:val="left" w:pos="1521"/>
        </w:tabs>
        <w:spacing w:before="23"/>
      </w:pPr>
      <w:r>
        <w:t>Say what we can do with the information we</w:t>
      </w:r>
      <w:r>
        <w:rPr>
          <w:spacing w:val="-16"/>
        </w:rPr>
        <w:t xml:space="preserve"> </w:t>
      </w:r>
      <w:r>
        <w:t>hold</w:t>
      </w:r>
    </w:p>
    <w:p w14:paraId="2D5354F8" w14:textId="77777777" w:rsidR="00427D88" w:rsidRDefault="002232BA">
      <w:pPr>
        <w:pStyle w:val="ListParagraph"/>
        <w:numPr>
          <w:ilvl w:val="2"/>
          <w:numId w:val="4"/>
        </w:numPr>
        <w:tabs>
          <w:tab w:val="left" w:pos="1520"/>
          <w:tab w:val="left" w:pos="1521"/>
        </w:tabs>
        <w:spacing w:before="17"/>
      </w:pPr>
      <w:r>
        <w:t>Ask us to send the information we hold to</w:t>
      </w:r>
      <w:r>
        <w:t xml:space="preserve"> someone</w:t>
      </w:r>
      <w:r>
        <w:rPr>
          <w:spacing w:val="-21"/>
        </w:rPr>
        <w:t xml:space="preserve"> </w:t>
      </w:r>
      <w:r>
        <w:t>else</w:t>
      </w:r>
    </w:p>
    <w:p w14:paraId="70EF7A98" w14:textId="77777777" w:rsidR="00427D88" w:rsidRDefault="002232BA">
      <w:pPr>
        <w:pStyle w:val="ListParagraph"/>
        <w:numPr>
          <w:ilvl w:val="2"/>
          <w:numId w:val="4"/>
        </w:numPr>
        <w:tabs>
          <w:tab w:val="left" w:pos="1520"/>
          <w:tab w:val="left" w:pos="1521"/>
        </w:tabs>
        <w:spacing w:before="22"/>
      </w:pPr>
      <w:r>
        <w:t xml:space="preserve">Tell us </w:t>
      </w:r>
      <w:proofErr w:type="gramStart"/>
      <w:r>
        <w:t>you’re</w:t>
      </w:r>
      <w:proofErr w:type="gramEnd"/>
      <w:r>
        <w:t xml:space="preserve"> not happy about the information we hold or what we want to do with</w:t>
      </w:r>
      <w:r>
        <w:rPr>
          <w:spacing w:val="-30"/>
        </w:rPr>
        <w:t xml:space="preserve"> </w:t>
      </w:r>
      <w:r>
        <w:t>it</w:t>
      </w:r>
    </w:p>
    <w:p w14:paraId="2E3F0484" w14:textId="77777777" w:rsidR="00427D88" w:rsidRDefault="002232BA">
      <w:pPr>
        <w:pStyle w:val="ListParagraph"/>
        <w:numPr>
          <w:ilvl w:val="2"/>
          <w:numId w:val="4"/>
        </w:numPr>
        <w:tabs>
          <w:tab w:val="left" w:pos="1520"/>
          <w:tab w:val="left" w:pos="1521"/>
        </w:tabs>
        <w:spacing w:before="18"/>
      </w:pPr>
      <w:r>
        <w:t>Tell us what information you think we should hold and what we should do with</w:t>
      </w:r>
      <w:r>
        <w:rPr>
          <w:spacing w:val="-31"/>
        </w:rPr>
        <w:t xml:space="preserve"> </w:t>
      </w:r>
      <w:r>
        <w:t>it</w:t>
      </w:r>
    </w:p>
    <w:p w14:paraId="429D19FD" w14:textId="77777777" w:rsidR="00427D88" w:rsidRDefault="00427D88">
      <w:pPr>
        <w:pStyle w:val="BodyText"/>
        <w:rPr>
          <w:sz w:val="37"/>
        </w:rPr>
      </w:pPr>
    </w:p>
    <w:p w14:paraId="1FFAD72E" w14:textId="77777777" w:rsidR="00427D88" w:rsidRDefault="002232BA">
      <w:pPr>
        <w:pStyle w:val="ListParagraph"/>
        <w:numPr>
          <w:ilvl w:val="1"/>
          <w:numId w:val="4"/>
        </w:numPr>
        <w:tabs>
          <w:tab w:val="left" w:pos="1521"/>
        </w:tabs>
        <w:ind w:right="800" w:firstLine="0"/>
        <w:jc w:val="both"/>
      </w:pPr>
      <w:r>
        <w:t xml:space="preserve">All requests from service users or ex-service users (Subject Access Requests – SARs) must be recorded by the person taking the request, with a copy kept on the in the </w:t>
      </w:r>
      <w:proofErr w:type="gramStart"/>
      <w:r>
        <w:t>particular project</w:t>
      </w:r>
      <w:proofErr w:type="gramEnd"/>
      <w:r>
        <w:t xml:space="preserve"> and a copy sent to the Data Protection Officer to be kept in the SAR</w:t>
      </w:r>
      <w:r>
        <w:rPr>
          <w:spacing w:val="-15"/>
        </w:rPr>
        <w:t xml:space="preserve"> </w:t>
      </w:r>
      <w:r>
        <w:t>L</w:t>
      </w:r>
      <w:r>
        <w:t>og.</w:t>
      </w:r>
    </w:p>
    <w:p w14:paraId="751DB223" w14:textId="77777777" w:rsidR="00427D88" w:rsidRDefault="00427D88">
      <w:pPr>
        <w:pStyle w:val="BodyText"/>
        <w:spacing w:before="4"/>
        <w:rPr>
          <w:sz w:val="30"/>
        </w:rPr>
      </w:pPr>
    </w:p>
    <w:p w14:paraId="0F47CBEC" w14:textId="77777777" w:rsidR="00427D88" w:rsidRDefault="002232BA">
      <w:pPr>
        <w:pStyle w:val="ListParagraph"/>
        <w:numPr>
          <w:ilvl w:val="1"/>
          <w:numId w:val="4"/>
        </w:numPr>
        <w:tabs>
          <w:tab w:val="left" w:pos="1521"/>
        </w:tabs>
        <w:ind w:right="790" w:firstLine="0"/>
        <w:jc w:val="both"/>
      </w:pPr>
      <w:r>
        <w:t xml:space="preserve">TGP will consider on a </w:t>
      </w:r>
      <w:proofErr w:type="gramStart"/>
      <w:r>
        <w:t>case by case</w:t>
      </w:r>
      <w:proofErr w:type="gramEnd"/>
      <w:r>
        <w:t xml:space="preserve"> basis the support needed by service users or ex-service users when they request access to their</w:t>
      </w:r>
      <w:r>
        <w:rPr>
          <w:spacing w:val="-13"/>
        </w:rPr>
        <w:t xml:space="preserve"> </w:t>
      </w:r>
      <w:r>
        <w:t>records</w:t>
      </w:r>
    </w:p>
    <w:p w14:paraId="5066E317" w14:textId="77777777" w:rsidR="00427D88" w:rsidRDefault="00427D88">
      <w:pPr>
        <w:pStyle w:val="BodyText"/>
      </w:pPr>
    </w:p>
    <w:p w14:paraId="1622D8B4" w14:textId="77777777" w:rsidR="00427D88" w:rsidRDefault="00427D88">
      <w:pPr>
        <w:pStyle w:val="BodyText"/>
        <w:spacing w:before="7"/>
        <w:rPr>
          <w:sz w:val="31"/>
        </w:rPr>
      </w:pPr>
    </w:p>
    <w:p w14:paraId="51E021B8" w14:textId="77777777" w:rsidR="00427D88" w:rsidRDefault="002232BA">
      <w:pPr>
        <w:pStyle w:val="Heading3"/>
        <w:numPr>
          <w:ilvl w:val="0"/>
          <w:numId w:val="13"/>
        </w:numPr>
        <w:tabs>
          <w:tab w:val="left" w:pos="1521"/>
        </w:tabs>
        <w:jc w:val="both"/>
      </w:pPr>
      <w:r>
        <w:t>Requests for Personal</w:t>
      </w:r>
      <w:r>
        <w:rPr>
          <w:spacing w:val="-12"/>
        </w:rPr>
        <w:t xml:space="preserve"> </w:t>
      </w:r>
      <w:r>
        <w:t>Information</w:t>
      </w:r>
    </w:p>
    <w:p w14:paraId="1E7A6FC1" w14:textId="77777777" w:rsidR="00427D88" w:rsidRDefault="00427D88">
      <w:pPr>
        <w:pStyle w:val="BodyText"/>
        <w:rPr>
          <w:b/>
          <w:sz w:val="24"/>
        </w:rPr>
      </w:pPr>
    </w:p>
    <w:p w14:paraId="5A1E05C5" w14:textId="77777777" w:rsidR="00427D88" w:rsidRDefault="002232BA">
      <w:pPr>
        <w:pStyle w:val="ListParagraph"/>
        <w:numPr>
          <w:ilvl w:val="1"/>
          <w:numId w:val="3"/>
        </w:numPr>
        <w:tabs>
          <w:tab w:val="left" w:pos="1521"/>
        </w:tabs>
        <w:jc w:val="both"/>
      </w:pPr>
      <w:r>
        <w:t>When receiving telephone enquiries, employees should be careful about disclosin</w:t>
      </w:r>
      <w:r>
        <w:t>g</w:t>
      </w:r>
      <w:r>
        <w:rPr>
          <w:spacing w:val="8"/>
        </w:rPr>
        <w:t xml:space="preserve"> </w:t>
      </w:r>
      <w:r>
        <w:t>any</w:t>
      </w:r>
    </w:p>
    <w:p w14:paraId="4CD03B6B" w14:textId="77777777" w:rsidR="00427D88" w:rsidRDefault="002232BA">
      <w:pPr>
        <w:pStyle w:val="BodyText"/>
        <w:spacing w:before="1"/>
        <w:ind w:left="800"/>
      </w:pPr>
      <w:r>
        <w:t xml:space="preserve">personal information held on TGP Cymru’s systems. </w:t>
      </w:r>
      <w:proofErr w:type="gramStart"/>
      <w:r>
        <w:t>In particular they</w:t>
      </w:r>
      <w:proofErr w:type="gramEnd"/>
      <w:r>
        <w:t xml:space="preserve"> should:</w:t>
      </w:r>
    </w:p>
    <w:p w14:paraId="6B846471" w14:textId="77777777" w:rsidR="00427D88" w:rsidRDefault="00427D88">
      <w:pPr>
        <w:pStyle w:val="BodyText"/>
        <w:spacing w:before="10"/>
        <w:rPr>
          <w:sz w:val="21"/>
        </w:rPr>
      </w:pPr>
    </w:p>
    <w:p w14:paraId="510E2475" w14:textId="77777777" w:rsidR="00427D88" w:rsidRDefault="002232BA">
      <w:pPr>
        <w:pStyle w:val="ListParagraph"/>
        <w:numPr>
          <w:ilvl w:val="2"/>
          <w:numId w:val="3"/>
        </w:numPr>
        <w:tabs>
          <w:tab w:val="left" w:pos="1520"/>
          <w:tab w:val="left" w:pos="1521"/>
        </w:tabs>
        <w:spacing w:line="244" w:lineRule="auto"/>
        <w:ind w:right="801" w:hanging="361"/>
      </w:pPr>
      <w:r>
        <w:t>Check the caller's identity to make sure that information is only given to a person who is entitled to</w:t>
      </w:r>
      <w:r>
        <w:rPr>
          <w:spacing w:val="-6"/>
        </w:rPr>
        <w:t xml:space="preserve"> </w:t>
      </w:r>
      <w:proofErr w:type="gramStart"/>
      <w:r>
        <w:t>it;</w:t>
      </w:r>
      <w:proofErr w:type="gramEnd"/>
    </w:p>
    <w:p w14:paraId="26997B71" w14:textId="77777777" w:rsidR="00427D88" w:rsidRDefault="002232BA">
      <w:pPr>
        <w:pStyle w:val="ListParagraph"/>
        <w:numPr>
          <w:ilvl w:val="2"/>
          <w:numId w:val="3"/>
        </w:numPr>
        <w:tabs>
          <w:tab w:val="left" w:pos="1520"/>
          <w:tab w:val="left" w:pos="1521"/>
        </w:tabs>
        <w:ind w:right="803" w:hanging="361"/>
      </w:pPr>
      <w:r>
        <w:t>Suggest that the caller put their request in writing where the em</w:t>
      </w:r>
      <w:r>
        <w:t>ployee is not sure about the caller's identity and where their identity cannot be</w:t>
      </w:r>
      <w:r>
        <w:rPr>
          <w:spacing w:val="-21"/>
        </w:rPr>
        <w:t xml:space="preserve"> </w:t>
      </w:r>
      <w:proofErr w:type="gramStart"/>
      <w:r>
        <w:t>checked;</w:t>
      </w:r>
      <w:proofErr w:type="gramEnd"/>
    </w:p>
    <w:p w14:paraId="692156D8" w14:textId="77777777" w:rsidR="00427D88" w:rsidRDefault="002232BA">
      <w:pPr>
        <w:pStyle w:val="ListParagraph"/>
        <w:numPr>
          <w:ilvl w:val="2"/>
          <w:numId w:val="3"/>
        </w:numPr>
        <w:tabs>
          <w:tab w:val="left" w:pos="1520"/>
          <w:tab w:val="left" w:pos="1521"/>
        </w:tabs>
        <w:ind w:right="795" w:hanging="361"/>
      </w:pPr>
      <w:r>
        <w:t>Refer to their line manager or the Data Protection Compliance Officer for assistance in difficult situations. Employees should not</w:t>
      </w:r>
      <w:r>
        <w:rPr>
          <w:spacing w:val="-37"/>
        </w:rPr>
        <w:t xml:space="preserve"> </w:t>
      </w:r>
      <w:r>
        <w:t>feel bullied into disclosing perso</w:t>
      </w:r>
      <w:r>
        <w:t>nal information.</w:t>
      </w:r>
    </w:p>
    <w:p w14:paraId="3F0D9088" w14:textId="77777777" w:rsidR="00427D88" w:rsidRDefault="00427D88">
      <w:pPr>
        <w:sectPr w:rsidR="00427D88">
          <w:pgSz w:w="11910" w:h="16840"/>
          <w:pgMar w:top="1400" w:right="640" w:bottom="2000" w:left="640" w:header="0" w:footer="1758" w:gutter="0"/>
          <w:cols w:space="720"/>
        </w:sectPr>
      </w:pPr>
    </w:p>
    <w:p w14:paraId="066E991C" w14:textId="77777777" w:rsidR="00427D88" w:rsidRDefault="002232BA">
      <w:pPr>
        <w:pStyle w:val="Heading3"/>
        <w:numPr>
          <w:ilvl w:val="0"/>
          <w:numId w:val="13"/>
        </w:numPr>
        <w:tabs>
          <w:tab w:val="left" w:pos="1520"/>
          <w:tab w:val="left" w:pos="1521"/>
        </w:tabs>
        <w:spacing w:before="28"/>
      </w:pPr>
      <w:r>
        <w:lastRenderedPageBreak/>
        <w:t>Changes to this</w:t>
      </w:r>
      <w:r>
        <w:rPr>
          <w:spacing w:val="-9"/>
        </w:rPr>
        <w:t xml:space="preserve"> </w:t>
      </w:r>
      <w:r>
        <w:t>policy</w:t>
      </w:r>
    </w:p>
    <w:p w14:paraId="5BF489A2" w14:textId="77777777" w:rsidR="00427D88" w:rsidRDefault="00427D88">
      <w:pPr>
        <w:pStyle w:val="BodyText"/>
        <w:spacing w:before="7"/>
        <w:rPr>
          <w:b/>
          <w:sz w:val="16"/>
        </w:rPr>
      </w:pPr>
    </w:p>
    <w:p w14:paraId="4F50EA1C" w14:textId="77777777" w:rsidR="00427D88" w:rsidRDefault="002232BA">
      <w:pPr>
        <w:pStyle w:val="BodyText"/>
        <w:ind w:left="800" w:right="795"/>
        <w:jc w:val="both"/>
      </w:pPr>
      <w:r>
        <w:t>TGP Cymru may amend this policy and will review it regularly. Our processing of your information will be governed by the practices set out in the new version of the Privacy Policy from 30 days following notice given on a banner on our website</w:t>
      </w:r>
      <w:r>
        <w:rPr>
          <w:spacing w:val="-18"/>
        </w:rPr>
        <w:t xml:space="preserve"> </w:t>
      </w:r>
      <w:hyperlink r:id="rId17">
        <w:r>
          <w:t>www.tgpcymru.org.uk.</w:t>
        </w:r>
      </w:hyperlink>
    </w:p>
    <w:p w14:paraId="6E322157" w14:textId="77777777" w:rsidR="00427D88" w:rsidRDefault="00427D88">
      <w:pPr>
        <w:pStyle w:val="BodyText"/>
        <w:rPr>
          <w:sz w:val="20"/>
        </w:rPr>
      </w:pPr>
    </w:p>
    <w:p w14:paraId="1435F966" w14:textId="77777777" w:rsidR="00427D88" w:rsidRDefault="00427D88">
      <w:pPr>
        <w:pStyle w:val="BodyText"/>
        <w:rPr>
          <w:sz w:val="20"/>
        </w:rPr>
      </w:pPr>
    </w:p>
    <w:p w14:paraId="75AD7C04" w14:textId="77777777" w:rsidR="00427D88" w:rsidRDefault="00427D88">
      <w:pPr>
        <w:pStyle w:val="BodyText"/>
        <w:rPr>
          <w:sz w:val="20"/>
        </w:rPr>
      </w:pPr>
    </w:p>
    <w:p w14:paraId="1B7BADFA" w14:textId="77777777" w:rsidR="00427D88" w:rsidRDefault="002232BA">
      <w:pPr>
        <w:pStyle w:val="BodyText"/>
        <w:spacing w:before="6"/>
        <w:rPr>
          <w:sz w:val="12"/>
        </w:rPr>
      </w:pPr>
      <w:r>
        <w:pict w14:anchorId="1761FE9D">
          <v:shape id="_x0000_s1026" type="#_x0000_t202" style="position:absolute;margin-left:489.7pt;margin-top:10pt;width:67.3pt;height:24.45pt;z-index:-251652096;mso-wrap-distance-left:0;mso-wrap-distance-right:0;mso-position-horizontal-relative:page" filled="f">
            <v:textbox inset="0,0,0,0">
              <w:txbxContent>
                <w:p w14:paraId="71FE6C14" w14:textId="77777777" w:rsidR="00427D88" w:rsidRDefault="002232BA">
                  <w:pPr>
                    <w:spacing w:before="73"/>
                    <w:ind w:left="147"/>
                    <w:rPr>
                      <w:b/>
                      <w:sz w:val="20"/>
                    </w:rPr>
                  </w:pPr>
                  <w:r>
                    <w:rPr>
                      <w:b/>
                      <w:sz w:val="20"/>
                    </w:rPr>
                    <w:t>Appendix A</w:t>
                  </w:r>
                </w:p>
              </w:txbxContent>
            </v:textbox>
            <w10:wrap type="topAndBottom" anchorx="page"/>
          </v:shape>
        </w:pict>
      </w:r>
    </w:p>
    <w:p w14:paraId="72CE017F" w14:textId="77777777" w:rsidR="00427D88" w:rsidRDefault="002232BA">
      <w:pPr>
        <w:pStyle w:val="BodyText"/>
        <w:ind w:left="4325"/>
        <w:rPr>
          <w:sz w:val="20"/>
        </w:rPr>
      </w:pPr>
      <w:r>
        <w:rPr>
          <w:noProof/>
          <w:sz w:val="20"/>
        </w:rPr>
        <w:drawing>
          <wp:inline distT="0" distB="0" distL="0" distR="0" wp14:anchorId="25717B58" wp14:editId="0D959C30">
            <wp:extent cx="952442" cy="814101"/>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8" cstate="print"/>
                    <a:stretch>
                      <a:fillRect/>
                    </a:stretch>
                  </pic:blipFill>
                  <pic:spPr>
                    <a:xfrm>
                      <a:off x="0" y="0"/>
                      <a:ext cx="952442" cy="814101"/>
                    </a:xfrm>
                    <a:prstGeom prst="rect">
                      <a:avLst/>
                    </a:prstGeom>
                  </pic:spPr>
                </pic:pic>
              </a:graphicData>
            </a:graphic>
          </wp:inline>
        </w:drawing>
      </w:r>
    </w:p>
    <w:p w14:paraId="641C4F62" w14:textId="77777777" w:rsidR="00427D88" w:rsidRDefault="00427D88">
      <w:pPr>
        <w:pStyle w:val="BodyText"/>
      </w:pPr>
    </w:p>
    <w:p w14:paraId="2D1E5252" w14:textId="77777777" w:rsidR="00427D88" w:rsidRDefault="00427D88">
      <w:pPr>
        <w:pStyle w:val="BodyText"/>
        <w:spacing w:before="10"/>
        <w:rPr>
          <w:sz w:val="28"/>
        </w:rPr>
      </w:pPr>
    </w:p>
    <w:p w14:paraId="7F48E6F5" w14:textId="77777777" w:rsidR="00427D88" w:rsidRDefault="002232BA">
      <w:pPr>
        <w:pStyle w:val="Heading1"/>
        <w:spacing w:line="242" w:lineRule="auto"/>
        <w:ind w:left="3898" w:hanging="2935"/>
        <w:rPr>
          <w:u w:val="none"/>
        </w:rPr>
      </w:pPr>
      <w:r>
        <w:t>Confidentiality and Security statement for ALL Employees, Trustees, Casual</w:t>
      </w:r>
      <w:r>
        <w:rPr>
          <w:u w:val="none"/>
        </w:rPr>
        <w:t xml:space="preserve"> </w:t>
      </w:r>
      <w:proofErr w:type="gramStart"/>
      <w:r>
        <w:t>Workers</w:t>
      </w:r>
      <w:proofErr w:type="gramEnd"/>
      <w:r>
        <w:t xml:space="preserve"> and Volunteers</w:t>
      </w:r>
    </w:p>
    <w:p w14:paraId="2AD136AC" w14:textId="77777777" w:rsidR="00427D88" w:rsidRDefault="00427D88">
      <w:pPr>
        <w:pStyle w:val="BodyText"/>
        <w:rPr>
          <w:b/>
          <w:sz w:val="12"/>
        </w:rPr>
      </w:pPr>
    </w:p>
    <w:p w14:paraId="372B2D17" w14:textId="77777777" w:rsidR="00427D88" w:rsidRDefault="002232BA">
      <w:pPr>
        <w:spacing w:before="52" w:line="252" w:lineRule="auto"/>
        <w:ind w:left="795" w:right="803" w:hanging="10"/>
        <w:jc w:val="both"/>
        <w:rPr>
          <w:sz w:val="24"/>
        </w:rPr>
      </w:pPr>
      <w:r>
        <w:rPr>
          <w:sz w:val="24"/>
        </w:rPr>
        <w:t>When working for TGP Cymru, you will often need to have access to confidential information which may include, for</w:t>
      </w:r>
      <w:r>
        <w:rPr>
          <w:spacing w:val="-5"/>
          <w:sz w:val="24"/>
        </w:rPr>
        <w:t xml:space="preserve"> </w:t>
      </w:r>
      <w:r>
        <w:rPr>
          <w:sz w:val="24"/>
        </w:rPr>
        <w:t>example:</w:t>
      </w:r>
    </w:p>
    <w:p w14:paraId="0E6DA593" w14:textId="77777777" w:rsidR="00427D88" w:rsidRDefault="00427D88">
      <w:pPr>
        <w:pStyle w:val="BodyText"/>
        <w:spacing w:before="11"/>
        <w:rPr>
          <w:sz w:val="19"/>
        </w:rPr>
      </w:pPr>
    </w:p>
    <w:p w14:paraId="1F75A031" w14:textId="77777777" w:rsidR="00427D88" w:rsidRDefault="002232BA">
      <w:pPr>
        <w:pStyle w:val="ListParagraph"/>
        <w:numPr>
          <w:ilvl w:val="0"/>
          <w:numId w:val="2"/>
        </w:numPr>
        <w:tabs>
          <w:tab w:val="left" w:pos="1435"/>
        </w:tabs>
        <w:spacing w:before="1" w:line="252" w:lineRule="auto"/>
        <w:ind w:right="799"/>
        <w:rPr>
          <w:sz w:val="24"/>
        </w:rPr>
      </w:pPr>
      <w:r>
        <w:rPr>
          <w:sz w:val="24"/>
        </w:rPr>
        <w:t>Personal information about individuals who are supporters or otherwise involved in the activities organised by TGP</w:t>
      </w:r>
      <w:r>
        <w:rPr>
          <w:spacing w:val="-6"/>
          <w:sz w:val="24"/>
        </w:rPr>
        <w:t xml:space="preserve"> </w:t>
      </w:r>
      <w:r>
        <w:rPr>
          <w:sz w:val="24"/>
        </w:rPr>
        <w:t>Cymru.</w:t>
      </w:r>
    </w:p>
    <w:p w14:paraId="7E8F3C95" w14:textId="77777777" w:rsidR="00427D88" w:rsidRDefault="002232BA">
      <w:pPr>
        <w:pStyle w:val="ListParagraph"/>
        <w:numPr>
          <w:ilvl w:val="0"/>
          <w:numId w:val="2"/>
        </w:numPr>
        <w:tabs>
          <w:tab w:val="left" w:pos="1435"/>
        </w:tabs>
        <w:spacing w:line="292" w:lineRule="exact"/>
        <w:rPr>
          <w:sz w:val="24"/>
        </w:rPr>
      </w:pPr>
      <w:r>
        <w:rPr>
          <w:sz w:val="24"/>
        </w:rPr>
        <w:t>Information about the internal business of TGP</w:t>
      </w:r>
      <w:r>
        <w:rPr>
          <w:spacing w:val="-10"/>
          <w:sz w:val="24"/>
        </w:rPr>
        <w:t xml:space="preserve"> </w:t>
      </w:r>
      <w:r>
        <w:rPr>
          <w:sz w:val="24"/>
        </w:rPr>
        <w:t>Cymru.</w:t>
      </w:r>
    </w:p>
    <w:p w14:paraId="58141697" w14:textId="77777777" w:rsidR="00427D88" w:rsidRDefault="002232BA">
      <w:pPr>
        <w:pStyle w:val="ListParagraph"/>
        <w:numPr>
          <w:ilvl w:val="0"/>
          <w:numId w:val="2"/>
        </w:numPr>
        <w:tabs>
          <w:tab w:val="left" w:pos="1435"/>
        </w:tabs>
        <w:spacing w:before="19" w:line="247" w:lineRule="auto"/>
        <w:ind w:right="795"/>
        <w:rPr>
          <w:sz w:val="24"/>
        </w:rPr>
      </w:pPr>
      <w:r>
        <w:rPr>
          <w:sz w:val="24"/>
        </w:rPr>
        <w:t>Personal information about colleagues working for TGP Cymru. Personal information about service users of TGP</w:t>
      </w:r>
      <w:r>
        <w:rPr>
          <w:spacing w:val="-7"/>
          <w:sz w:val="24"/>
        </w:rPr>
        <w:t xml:space="preserve"> </w:t>
      </w:r>
      <w:r>
        <w:rPr>
          <w:sz w:val="24"/>
        </w:rPr>
        <w:t>Cymru.</w:t>
      </w:r>
    </w:p>
    <w:p w14:paraId="15B37F71" w14:textId="77777777" w:rsidR="00427D88" w:rsidRDefault="00427D88">
      <w:pPr>
        <w:pStyle w:val="BodyText"/>
        <w:spacing w:before="11"/>
        <w:rPr>
          <w:sz w:val="20"/>
        </w:rPr>
      </w:pPr>
    </w:p>
    <w:p w14:paraId="222CCAB3" w14:textId="77777777" w:rsidR="00427D88" w:rsidRDefault="002232BA">
      <w:pPr>
        <w:spacing w:before="1" w:line="249" w:lineRule="auto"/>
        <w:ind w:left="795" w:right="795" w:hanging="10"/>
        <w:jc w:val="both"/>
        <w:rPr>
          <w:sz w:val="24"/>
        </w:rPr>
      </w:pPr>
      <w:r>
        <w:rPr>
          <w:sz w:val="24"/>
        </w:rPr>
        <w:t xml:space="preserve">TGP Cymru is committed to keeping this information confidential, </w:t>
      </w:r>
      <w:proofErr w:type="gramStart"/>
      <w:r>
        <w:rPr>
          <w:sz w:val="24"/>
        </w:rPr>
        <w:t>in order to</w:t>
      </w:r>
      <w:proofErr w:type="gramEnd"/>
      <w:r>
        <w:rPr>
          <w:sz w:val="24"/>
        </w:rPr>
        <w:t xml:space="preserve"> protect </w:t>
      </w:r>
      <w:r>
        <w:rPr>
          <w:sz w:val="24"/>
        </w:rPr>
        <w:t>people and TGP Cymru itself. ‘Confidential’ means that all access to information must be on a need to know and properly authorised basis. You must use only the information you have been authorised to use, and for purposes that have been authorised. You sho</w:t>
      </w:r>
      <w:r>
        <w:rPr>
          <w:sz w:val="24"/>
        </w:rPr>
        <w:t>uld also be aware that under the Data Protection Act 2018 and associated General Data Protection Regulation, 2018, unauthorised access to data about individuals is a criminal offence.</w:t>
      </w:r>
    </w:p>
    <w:p w14:paraId="2B68F4CB" w14:textId="77777777" w:rsidR="00427D88" w:rsidRDefault="00427D88">
      <w:pPr>
        <w:pStyle w:val="BodyText"/>
        <w:spacing w:before="6"/>
        <w:rPr>
          <w:sz w:val="20"/>
        </w:rPr>
      </w:pPr>
    </w:p>
    <w:p w14:paraId="7483D953" w14:textId="77777777" w:rsidR="00427D88" w:rsidRDefault="002232BA">
      <w:pPr>
        <w:spacing w:before="1" w:line="249" w:lineRule="auto"/>
        <w:ind w:left="795" w:right="790" w:hanging="10"/>
        <w:jc w:val="both"/>
        <w:rPr>
          <w:sz w:val="24"/>
        </w:rPr>
      </w:pPr>
      <w:r>
        <w:rPr>
          <w:sz w:val="24"/>
        </w:rPr>
        <w:t>You must assume that information is confidential unless you know that i</w:t>
      </w:r>
      <w:r>
        <w:rPr>
          <w:sz w:val="24"/>
        </w:rPr>
        <w:t xml:space="preserve">t is intended by TGP Cymru to be made public. Passing information between projects in TGP Cymru and TGP Cymru’s Head Office, or between TGP Cymru and a mailing house, or </w:t>
      </w:r>
      <w:r>
        <w:rPr>
          <w:i/>
          <w:sz w:val="24"/>
        </w:rPr>
        <w:t xml:space="preserve">vice versa </w:t>
      </w:r>
      <w:r>
        <w:rPr>
          <w:sz w:val="24"/>
        </w:rPr>
        <w:t>does not count as making it public, but passing information to another orga</w:t>
      </w:r>
      <w:r>
        <w:rPr>
          <w:sz w:val="24"/>
        </w:rPr>
        <w:t>nisation does count.</w:t>
      </w:r>
    </w:p>
    <w:p w14:paraId="01352D3B" w14:textId="77777777" w:rsidR="00427D88" w:rsidRDefault="00427D88">
      <w:pPr>
        <w:pStyle w:val="BodyText"/>
        <w:spacing w:before="5"/>
        <w:rPr>
          <w:sz w:val="20"/>
        </w:rPr>
      </w:pPr>
    </w:p>
    <w:p w14:paraId="7014EF72" w14:textId="77777777" w:rsidR="00427D88" w:rsidRDefault="002232BA">
      <w:pPr>
        <w:spacing w:before="1" w:line="252" w:lineRule="auto"/>
        <w:ind w:left="795" w:right="808" w:hanging="10"/>
        <w:jc w:val="both"/>
        <w:rPr>
          <w:sz w:val="24"/>
        </w:rPr>
      </w:pPr>
      <w:r>
        <w:rPr>
          <w:sz w:val="24"/>
        </w:rPr>
        <w:t xml:space="preserve">You must also be particularly careful not to disclose confidential information to unauthorised people or cause a breach of security. </w:t>
      </w:r>
      <w:proofErr w:type="gramStart"/>
      <w:r>
        <w:rPr>
          <w:sz w:val="24"/>
        </w:rPr>
        <w:t>In particular you</w:t>
      </w:r>
      <w:proofErr w:type="gramEnd"/>
      <w:r>
        <w:rPr>
          <w:spacing w:val="-28"/>
          <w:sz w:val="24"/>
        </w:rPr>
        <w:t xml:space="preserve"> </w:t>
      </w:r>
      <w:r>
        <w:rPr>
          <w:sz w:val="24"/>
        </w:rPr>
        <w:t>must:</w:t>
      </w:r>
    </w:p>
    <w:p w14:paraId="6E32DF66" w14:textId="77777777" w:rsidR="00427D88" w:rsidRDefault="00427D88">
      <w:pPr>
        <w:pStyle w:val="BodyText"/>
        <w:spacing w:before="5"/>
        <w:rPr>
          <w:sz w:val="20"/>
        </w:rPr>
      </w:pPr>
    </w:p>
    <w:p w14:paraId="30B14285" w14:textId="77777777" w:rsidR="00427D88" w:rsidRDefault="002232BA">
      <w:pPr>
        <w:pStyle w:val="ListParagraph"/>
        <w:numPr>
          <w:ilvl w:val="0"/>
          <w:numId w:val="2"/>
        </w:numPr>
        <w:tabs>
          <w:tab w:val="left" w:pos="1435"/>
        </w:tabs>
        <w:rPr>
          <w:sz w:val="24"/>
        </w:rPr>
      </w:pPr>
      <w:r>
        <w:rPr>
          <w:sz w:val="24"/>
        </w:rPr>
        <w:t>not compromise or seek to evade security measures (including computer</w:t>
      </w:r>
      <w:r>
        <w:rPr>
          <w:spacing w:val="-23"/>
          <w:sz w:val="24"/>
        </w:rPr>
        <w:t xml:space="preserve"> </w:t>
      </w:r>
      <w:r>
        <w:rPr>
          <w:sz w:val="24"/>
        </w:rPr>
        <w:t>passwo</w:t>
      </w:r>
      <w:r>
        <w:rPr>
          <w:sz w:val="24"/>
        </w:rPr>
        <w:t>rds</w:t>
      </w:r>
      <w:proofErr w:type="gramStart"/>
      <w:r>
        <w:rPr>
          <w:sz w:val="24"/>
        </w:rPr>
        <w:t>);</w:t>
      </w:r>
      <w:proofErr w:type="gramEnd"/>
    </w:p>
    <w:p w14:paraId="1B51A28A" w14:textId="77777777" w:rsidR="00427D88" w:rsidRDefault="00427D88">
      <w:pPr>
        <w:rPr>
          <w:sz w:val="24"/>
        </w:rPr>
        <w:sectPr w:rsidR="00427D88">
          <w:pgSz w:w="11910" w:h="16840"/>
          <w:pgMar w:top="1400" w:right="640" w:bottom="2000" w:left="640" w:header="0" w:footer="1758" w:gutter="0"/>
          <w:cols w:space="720"/>
        </w:sectPr>
      </w:pPr>
    </w:p>
    <w:p w14:paraId="25D540C8" w14:textId="77777777" w:rsidR="00427D88" w:rsidRDefault="002232BA">
      <w:pPr>
        <w:pStyle w:val="ListParagraph"/>
        <w:numPr>
          <w:ilvl w:val="0"/>
          <w:numId w:val="2"/>
        </w:numPr>
        <w:tabs>
          <w:tab w:val="left" w:pos="1435"/>
        </w:tabs>
        <w:spacing w:before="68"/>
        <w:rPr>
          <w:sz w:val="24"/>
        </w:rPr>
      </w:pPr>
      <w:r>
        <w:rPr>
          <w:sz w:val="24"/>
        </w:rPr>
        <w:lastRenderedPageBreak/>
        <w:t>be particularly careful when sending information between TGP Cymru’s</w:t>
      </w:r>
      <w:r>
        <w:rPr>
          <w:spacing w:val="-12"/>
          <w:sz w:val="24"/>
        </w:rPr>
        <w:t xml:space="preserve"> </w:t>
      </w:r>
      <w:r>
        <w:rPr>
          <w:sz w:val="24"/>
        </w:rPr>
        <w:t>Head Office</w:t>
      </w:r>
    </w:p>
    <w:p w14:paraId="0122F86D" w14:textId="77777777" w:rsidR="00427D88" w:rsidRDefault="002232BA">
      <w:pPr>
        <w:spacing w:before="15"/>
        <w:ind w:left="1434"/>
        <w:rPr>
          <w:sz w:val="24"/>
        </w:rPr>
      </w:pPr>
      <w:r>
        <w:rPr>
          <w:sz w:val="24"/>
        </w:rPr>
        <w:t xml:space="preserve">and its </w:t>
      </w:r>
      <w:proofErr w:type="gramStart"/>
      <w:r>
        <w:rPr>
          <w:sz w:val="24"/>
        </w:rPr>
        <w:t>projects;</w:t>
      </w:r>
      <w:proofErr w:type="gramEnd"/>
    </w:p>
    <w:p w14:paraId="35A110D1" w14:textId="77777777" w:rsidR="00427D88" w:rsidRDefault="002232BA">
      <w:pPr>
        <w:pStyle w:val="ListParagraph"/>
        <w:numPr>
          <w:ilvl w:val="0"/>
          <w:numId w:val="2"/>
        </w:numPr>
        <w:tabs>
          <w:tab w:val="left" w:pos="1435"/>
        </w:tabs>
        <w:spacing w:before="14" w:line="252" w:lineRule="auto"/>
        <w:ind w:right="808"/>
        <w:rPr>
          <w:sz w:val="24"/>
        </w:rPr>
      </w:pPr>
      <w:r>
        <w:rPr>
          <w:sz w:val="24"/>
        </w:rPr>
        <w:t>not gossip about confidential information, either with colleagues or people outside of TGP</w:t>
      </w:r>
      <w:r>
        <w:rPr>
          <w:spacing w:val="-2"/>
          <w:sz w:val="24"/>
        </w:rPr>
        <w:t xml:space="preserve"> </w:t>
      </w:r>
      <w:proofErr w:type="gramStart"/>
      <w:r>
        <w:rPr>
          <w:sz w:val="24"/>
        </w:rPr>
        <w:t>Cymru;</w:t>
      </w:r>
      <w:proofErr w:type="gramEnd"/>
    </w:p>
    <w:p w14:paraId="7F0EE3A3" w14:textId="77777777" w:rsidR="00427D88" w:rsidRDefault="002232BA">
      <w:pPr>
        <w:pStyle w:val="ListParagraph"/>
        <w:numPr>
          <w:ilvl w:val="0"/>
          <w:numId w:val="2"/>
        </w:numPr>
        <w:tabs>
          <w:tab w:val="left" w:pos="1435"/>
        </w:tabs>
        <w:spacing w:line="252" w:lineRule="auto"/>
        <w:ind w:right="798"/>
        <w:jc w:val="both"/>
        <w:rPr>
          <w:sz w:val="24"/>
        </w:rPr>
      </w:pPr>
      <w:r>
        <w:rPr>
          <w:sz w:val="24"/>
        </w:rPr>
        <w:t>not disclose information — especially over the telephone — unless you are sure that you know who you are disclosing it to, and that they are authorised to have</w:t>
      </w:r>
      <w:r>
        <w:rPr>
          <w:spacing w:val="-26"/>
          <w:sz w:val="24"/>
        </w:rPr>
        <w:t xml:space="preserve"> </w:t>
      </w:r>
      <w:r>
        <w:rPr>
          <w:sz w:val="24"/>
        </w:rPr>
        <w:t>it.</w:t>
      </w:r>
    </w:p>
    <w:p w14:paraId="793FD4FB" w14:textId="77777777" w:rsidR="00427D88" w:rsidRDefault="00427D88">
      <w:pPr>
        <w:pStyle w:val="BodyText"/>
        <w:spacing w:before="11"/>
        <w:rPr>
          <w:sz w:val="19"/>
        </w:rPr>
      </w:pPr>
    </w:p>
    <w:p w14:paraId="20DA8943" w14:textId="77777777" w:rsidR="00427D88" w:rsidRDefault="002232BA">
      <w:pPr>
        <w:spacing w:before="1" w:line="252" w:lineRule="auto"/>
        <w:ind w:left="795" w:right="801" w:hanging="10"/>
        <w:jc w:val="both"/>
        <w:rPr>
          <w:sz w:val="24"/>
        </w:rPr>
      </w:pPr>
      <w:r>
        <w:rPr>
          <w:sz w:val="24"/>
        </w:rPr>
        <w:t xml:space="preserve">As previously stated, if you are in doubt about whether to disclose information or not, do </w:t>
      </w:r>
      <w:r>
        <w:rPr>
          <w:sz w:val="24"/>
        </w:rPr>
        <w:t>not guess. Withhold the information while you check with an appropriate person whether the disclosure is</w:t>
      </w:r>
      <w:r>
        <w:rPr>
          <w:spacing w:val="-3"/>
          <w:sz w:val="24"/>
        </w:rPr>
        <w:t xml:space="preserve"> </w:t>
      </w:r>
      <w:r>
        <w:rPr>
          <w:sz w:val="24"/>
        </w:rPr>
        <w:t>appropriate.</w:t>
      </w:r>
    </w:p>
    <w:p w14:paraId="7AD08E5A" w14:textId="77777777" w:rsidR="00427D88" w:rsidRDefault="00427D88">
      <w:pPr>
        <w:pStyle w:val="BodyText"/>
        <w:spacing w:before="11"/>
        <w:rPr>
          <w:sz w:val="19"/>
        </w:rPr>
      </w:pPr>
    </w:p>
    <w:p w14:paraId="2DF209AF" w14:textId="77777777" w:rsidR="00427D88" w:rsidRDefault="002232BA">
      <w:pPr>
        <w:spacing w:before="1"/>
        <w:ind w:left="800" w:right="1558"/>
        <w:rPr>
          <w:sz w:val="24"/>
        </w:rPr>
      </w:pPr>
      <w:r>
        <w:rPr>
          <w:sz w:val="20"/>
        </w:rPr>
        <w:t>Y</w:t>
      </w:r>
      <w:r>
        <w:rPr>
          <w:sz w:val="24"/>
        </w:rPr>
        <w:t>our confidentiality obligations continue to apply indefinitely after you have stopped working for TGP.</w:t>
      </w:r>
    </w:p>
    <w:p w14:paraId="396A4322" w14:textId="77777777" w:rsidR="00427D88" w:rsidRDefault="00427D88">
      <w:pPr>
        <w:pStyle w:val="BodyText"/>
        <w:spacing w:before="2"/>
        <w:rPr>
          <w:sz w:val="23"/>
        </w:rPr>
      </w:pPr>
    </w:p>
    <w:p w14:paraId="3C9E50E9" w14:textId="77777777" w:rsidR="00427D88" w:rsidRDefault="002232BA">
      <w:pPr>
        <w:spacing w:before="1"/>
        <w:ind w:left="800"/>
        <w:rPr>
          <w:b/>
          <w:sz w:val="28"/>
        </w:rPr>
      </w:pPr>
      <w:r>
        <w:rPr>
          <w:b/>
          <w:sz w:val="28"/>
        </w:rPr>
        <w:t>Security</w:t>
      </w:r>
    </w:p>
    <w:p w14:paraId="2092C128" w14:textId="77777777" w:rsidR="00427D88" w:rsidRDefault="002232BA">
      <w:pPr>
        <w:spacing w:before="32"/>
        <w:ind w:left="800" w:right="1016"/>
        <w:rPr>
          <w:sz w:val="24"/>
        </w:rPr>
      </w:pPr>
      <w:r>
        <w:rPr>
          <w:color w:val="444444"/>
          <w:sz w:val="24"/>
        </w:rPr>
        <w:t>In line with TGP Cymru’</w:t>
      </w:r>
      <w:r>
        <w:rPr>
          <w:color w:val="444444"/>
          <w:sz w:val="24"/>
        </w:rPr>
        <w:t>s Data Protection and Privacy Policy and Confidentiality Policy your attention is drawn to your responsibilities regarding protecting confidential information.</w:t>
      </w:r>
    </w:p>
    <w:p w14:paraId="3908CC16" w14:textId="77777777" w:rsidR="00427D88" w:rsidRDefault="00427D88">
      <w:pPr>
        <w:pStyle w:val="BodyText"/>
        <w:rPr>
          <w:sz w:val="20"/>
        </w:rPr>
      </w:pPr>
    </w:p>
    <w:p w14:paraId="218A3672" w14:textId="77777777" w:rsidR="00427D88" w:rsidRDefault="002232BA">
      <w:pPr>
        <w:ind w:left="786"/>
        <w:rPr>
          <w:sz w:val="24"/>
        </w:rPr>
      </w:pPr>
      <w:r>
        <w:rPr>
          <w:color w:val="333333"/>
          <w:sz w:val="24"/>
        </w:rPr>
        <w:t>It is TGP Cymru’s policy that confidential information in digital form is protected using</w:t>
      </w:r>
    </w:p>
    <w:p w14:paraId="4E576DB5" w14:textId="77777777" w:rsidR="00427D88" w:rsidRDefault="002232BA">
      <w:pPr>
        <w:spacing w:before="15"/>
        <w:ind w:left="795"/>
        <w:rPr>
          <w:sz w:val="24"/>
        </w:rPr>
      </w:pPr>
      <w:r>
        <w:rPr>
          <w:color w:val="333333"/>
          <w:sz w:val="24"/>
        </w:rPr>
        <w:t>encry</w:t>
      </w:r>
      <w:r>
        <w:rPr>
          <w:color w:val="333333"/>
          <w:sz w:val="24"/>
        </w:rPr>
        <w:t>ption where it is taken or sent out of a physically secure TGP Cymru location.</w:t>
      </w:r>
    </w:p>
    <w:p w14:paraId="0B189EBC" w14:textId="77777777" w:rsidR="00427D88" w:rsidRDefault="00427D88">
      <w:pPr>
        <w:pStyle w:val="BodyText"/>
        <w:spacing w:before="2"/>
        <w:rPr>
          <w:sz w:val="21"/>
        </w:rPr>
      </w:pPr>
    </w:p>
    <w:p w14:paraId="4A8E4DF1" w14:textId="77777777" w:rsidR="00427D88" w:rsidRDefault="002232BA">
      <w:pPr>
        <w:spacing w:before="1" w:line="252" w:lineRule="auto"/>
        <w:ind w:left="795" w:right="808" w:hanging="10"/>
        <w:jc w:val="both"/>
        <w:rPr>
          <w:sz w:val="24"/>
        </w:rPr>
      </w:pPr>
      <w:r>
        <w:rPr>
          <w:color w:val="333333"/>
          <w:sz w:val="24"/>
        </w:rPr>
        <w:t xml:space="preserve">Egress Switch software is provided and supports a range of encryption solutions that will meet </w:t>
      </w:r>
      <w:proofErr w:type="gramStart"/>
      <w:r>
        <w:rPr>
          <w:color w:val="333333"/>
          <w:sz w:val="24"/>
        </w:rPr>
        <w:t>the majority of</w:t>
      </w:r>
      <w:proofErr w:type="gramEnd"/>
      <w:r>
        <w:rPr>
          <w:color w:val="333333"/>
          <w:sz w:val="24"/>
        </w:rPr>
        <w:t xml:space="preserve"> current requirements.</w:t>
      </w:r>
    </w:p>
    <w:p w14:paraId="5050E081" w14:textId="77777777" w:rsidR="00427D88" w:rsidRDefault="00427D88">
      <w:pPr>
        <w:pStyle w:val="BodyText"/>
        <w:rPr>
          <w:sz w:val="20"/>
        </w:rPr>
      </w:pPr>
    </w:p>
    <w:p w14:paraId="49C1996B" w14:textId="77777777" w:rsidR="00427D88" w:rsidRDefault="002232BA">
      <w:pPr>
        <w:spacing w:line="249" w:lineRule="auto"/>
        <w:ind w:left="795" w:right="797" w:hanging="10"/>
        <w:jc w:val="both"/>
        <w:rPr>
          <w:sz w:val="24"/>
        </w:rPr>
      </w:pPr>
      <w:r>
        <w:rPr>
          <w:color w:val="333333"/>
          <w:sz w:val="24"/>
        </w:rPr>
        <w:t xml:space="preserve">In TGP Cymru offices basic physical security of offices and the information stored therein is determined by the staff who </w:t>
      </w:r>
      <w:r>
        <w:rPr>
          <w:color w:val="333333"/>
          <w:sz w:val="24"/>
        </w:rPr>
        <w:t>work in those offices. Staff are therefore expected to take reasonable steps to physically secure confidential information held within offices.</w:t>
      </w:r>
    </w:p>
    <w:p w14:paraId="23276E92" w14:textId="77777777" w:rsidR="00427D88" w:rsidRDefault="00427D88">
      <w:pPr>
        <w:pStyle w:val="BodyText"/>
        <w:spacing w:before="3"/>
      </w:pPr>
    </w:p>
    <w:p w14:paraId="3AC9A291" w14:textId="77777777" w:rsidR="00427D88" w:rsidRDefault="002232BA">
      <w:pPr>
        <w:ind w:left="795"/>
        <w:rPr>
          <w:b/>
          <w:sz w:val="28"/>
        </w:rPr>
      </w:pPr>
      <w:r>
        <w:rPr>
          <w:b/>
          <w:sz w:val="28"/>
        </w:rPr>
        <w:t>Information that must be protected</w:t>
      </w:r>
    </w:p>
    <w:p w14:paraId="646E721C" w14:textId="77777777" w:rsidR="00427D88" w:rsidRDefault="002232BA">
      <w:pPr>
        <w:spacing w:before="249" w:line="249" w:lineRule="auto"/>
        <w:ind w:left="795" w:right="803" w:hanging="10"/>
        <w:jc w:val="both"/>
        <w:rPr>
          <w:sz w:val="24"/>
        </w:rPr>
      </w:pPr>
      <w:r>
        <w:rPr>
          <w:color w:val="333333"/>
          <w:sz w:val="24"/>
        </w:rPr>
        <w:t>Personal data as defined by the General Data Protection Regulation must be p</w:t>
      </w:r>
      <w:r>
        <w:rPr>
          <w:color w:val="333333"/>
          <w:sz w:val="24"/>
        </w:rPr>
        <w:t>rotected from unauthorised access by the operation of password controls, these should be changed regularly.</w:t>
      </w:r>
    </w:p>
    <w:p w14:paraId="7C1C896A" w14:textId="77777777" w:rsidR="00427D88" w:rsidRDefault="00427D88">
      <w:pPr>
        <w:pStyle w:val="BodyText"/>
        <w:spacing w:before="8"/>
        <w:rPr>
          <w:sz w:val="20"/>
        </w:rPr>
      </w:pPr>
    </w:p>
    <w:p w14:paraId="6DD0A144" w14:textId="77777777" w:rsidR="00427D88" w:rsidRDefault="002232BA">
      <w:pPr>
        <w:ind w:left="786"/>
        <w:rPr>
          <w:sz w:val="24"/>
        </w:rPr>
      </w:pPr>
      <w:r>
        <w:rPr>
          <w:color w:val="333333"/>
          <w:sz w:val="24"/>
        </w:rPr>
        <w:t>Furthermore, data must also be encrypted utilising Egress Switch if:</w:t>
      </w:r>
    </w:p>
    <w:p w14:paraId="77C78DFC" w14:textId="77777777" w:rsidR="00427D88" w:rsidRDefault="00427D88">
      <w:pPr>
        <w:pStyle w:val="BodyText"/>
        <w:spacing w:before="3"/>
        <w:rPr>
          <w:sz w:val="21"/>
        </w:rPr>
      </w:pPr>
    </w:p>
    <w:p w14:paraId="3D9EE61F" w14:textId="77777777" w:rsidR="00427D88" w:rsidRDefault="002232BA">
      <w:pPr>
        <w:pStyle w:val="ListParagraph"/>
        <w:numPr>
          <w:ilvl w:val="0"/>
          <w:numId w:val="1"/>
        </w:numPr>
        <w:tabs>
          <w:tab w:val="left" w:pos="1521"/>
        </w:tabs>
        <w:spacing w:line="242" w:lineRule="auto"/>
        <w:ind w:right="806"/>
        <w:jc w:val="both"/>
        <w:rPr>
          <w:sz w:val="24"/>
        </w:rPr>
      </w:pPr>
      <w:r>
        <w:rPr>
          <w:color w:val="333333"/>
          <w:sz w:val="24"/>
        </w:rPr>
        <w:t>It is stored on portable media (CD, DVD, USB drive etc.) which may be exposed</w:t>
      </w:r>
      <w:r>
        <w:rPr>
          <w:color w:val="333333"/>
          <w:sz w:val="24"/>
        </w:rPr>
        <w:t xml:space="preserve"> to a significant risk of being lost or stolen. (Any such device when outside a secure TGP location </w:t>
      </w:r>
      <w:proofErr w:type="gramStart"/>
      <w:r>
        <w:rPr>
          <w:color w:val="333333"/>
          <w:sz w:val="24"/>
        </w:rPr>
        <w:t>is considered to be</w:t>
      </w:r>
      <w:proofErr w:type="gramEnd"/>
      <w:r>
        <w:rPr>
          <w:color w:val="333333"/>
          <w:sz w:val="24"/>
        </w:rPr>
        <w:t xml:space="preserve"> at significant risk, including</w:t>
      </w:r>
      <w:r>
        <w:rPr>
          <w:color w:val="333333"/>
          <w:spacing w:val="-17"/>
          <w:sz w:val="24"/>
        </w:rPr>
        <w:t xml:space="preserve"> </w:t>
      </w:r>
      <w:r>
        <w:rPr>
          <w:color w:val="333333"/>
          <w:sz w:val="24"/>
        </w:rPr>
        <w:t>laptops.)</w:t>
      </w:r>
    </w:p>
    <w:p w14:paraId="13EF0A8E" w14:textId="77777777" w:rsidR="00427D88" w:rsidRDefault="002232BA">
      <w:pPr>
        <w:pStyle w:val="ListParagraph"/>
        <w:numPr>
          <w:ilvl w:val="0"/>
          <w:numId w:val="1"/>
        </w:numPr>
        <w:tabs>
          <w:tab w:val="left" w:pos="1521"/>
        </w:tabs>
        <w:spacing w:before="5"/>
        <w:jc w:val="both"/>
        <w:rPr>
          <w:sz w:val="24"/>
        </w:rPr>
      </w:pPr>
      <w:r>
        <w:rPr>
          <w:color w:val="333333"/>
          <w:sz w:val="24"/>
        </w:rPr>
        <w:t xml:space="preserve">Where it is to be transmitted via a computer network </w:t>
      </w:r>
      <w:proofErr w:type="gramStart"/>
      <w:r>
        <w:rPr>
          <w:color w:val="333333"/>
          <w:sz w:val="24"/>
        </w:rPr>
        <w:t>i.e.</w:t>
      </w:r>
      <w:proofErr w:type="gramEnd"/>
      <w:r>
        <w:rPr>
          <w:color w:val="333333"/>
          <w:spacing w:val="38"/>
          <w:sz w:val="24"/>
        </w:rPr>
        <w:t xml:space="preserve"> </w:t>
      </w:r>
      <w:r>
        <w:rPr>
          <w:color w:val="333333"/>
          <w:sz w:val="24"/>
        </w:rPr>
        <w:t>email</w:t>
      </w:r>
    </w:p>
    <w:p w14:paraId="5474B483" w14:textId="77777777" w:rsidR="00427D88" w:rsidRDefault="002232BA">
      <w:pPr>
        <w:pStyle w:val="ListParagraph"/>
        <w:numPr>
          <w:ilvl w:val="0"/>
          <w:numId w:val="1"/>
        </w:numPr>
        <w:tabs>
          <w:tab w:val="left" w:pos="1521"/>
        </w:tabs>
        <w:spacing w:before="19" w:line="247" w:lineRule="auto"/>
        <w:ind w:right="809"/>
        <w:jc w:val="both"/>
        <w:rPr>
          <w:sz w:val="24"/>
        </w:rPr>
      </w:pPr>
      <w:r>
        <w:rPr>
          <w:color w:val="333333"/>
          <w:sz w:val="24"/>
        </w:rPr>
        <w:t>Where the data is being sent us</w:t>
      </w:r>
      <w:r>
        <w:rPr>
          <w:color w:val="333333"/>
          <w:sz w:val="24"/>
        </w:rPr>
        <w:t xml:space="preserve">ing a postal service such that the data media could be lost, </w:t>
      </w:r>
      <w:proofErr w:type="gramStart"/>
      <w:r>
        <w:rPr>
          <w:color w:val="333333"/>
          <w:sz w:val="24"/>
        </w:rPr>
        <w:t>stolen</w:t>
      </w:r>
      <w:proofErr w:type="gramEnd"/>
      <w:r>
        <w:rPr>
          <w:color w:val="333333"/>
          <w:sz w:val="24"/>
        </w:rPr>
        <w:t xml:space="preserve"> or intercepted and read whilst in</w:t>
      </w:r>
      <w:r>
        <w:rPr>
          <w:color w:val="333333"/>
          <w:spacing w:val="-22"/>
          <w:sz w:val="24"/>
        </w:rPr>
        <w:t xml:space="preserve"> </w:t>
      </w:r>
      <w:r>
        <w:rPr>
          <w:color w:val="333333"/>
          <w:sz w:val="24"/>
        </w:rPr>
        <w:t>transit.</w:t>
      </w:r>
    </w:p>
    <w:p w14:paraId="1C3DF802" w14:textId="77777777" w:rsidR="00427D88" w:rsidRDefault="00427D88">
      <w:pPr>
        <w:pStyle w:val="BodyText"/>
        <w:spacing w:before="3"/>
      </w:pPr>
    </w:p>
    <w:p w14:paraId="10602638" w14:textId="77777777" w:rsidR="00427D88" w:rsidRDefault="002232BA">
      <w:pPr>
        <w:ind w:left="795"/>
        <w:rPr>
          <w:b/>
          <w:sz w:val="28"/>
        </w:rPr>
      </w:pPr>
      <w:r>
        <w:rPr>
          <w:b/>
          <w:sz w:val="28"/>
        </w:rPr>
        <w:t>Equipment and Software</w:t>
      </w:r>
    </w:p>
    <w:p w14:paraId="53A6DC61" w14:textId="77777777" w:rsidR="00427D88" w:rsidRDefault="00427D88">
      <w:pPr>
        <w:rPr>
          <w:sz w:val="28"/>
        </w:rPr>
        <w:sectPr w:rsidR="00427D88">
          <w:pgSz w:w="11910" w:h="16840"/>
          <w:pgMar w:top="1360" w:right="640" w:bottom="2000" w:left="640" w:header="0" w:footer="1758" w:gutter="0"/>
          <w:cols w:space="720"/>
        </w:sectPr>
      </w:pPr>
    </w:p>
    <w:p w14:paraId="43614B42" w14:textId="77777777" w:rsidR="00427D88" w:rsidRDefault="002232BA">
      <w:pPr>
        <w:spacing w:before="28" w:line="249" w:lineRule="auto"/>
        <w:ind w:left="795" w:right="799" w:hanging="10"/>
        <w:jc w:val="both"/>
        <w:rPr>
          <w:sz w:val="24"/>
        </w:rPr>
      </w:pPr>
      <w:r>
        <w:rPr>
          <w:color w:val="333333"/>
          <w:sz w:val="24"/>
        </w:rPr>
        <w:lastRenderedPageBreak/>
        <w:t>When using a personal computer or laptop (</w:t>
      </w:r>
      <w:proofErr w:type="spellStart"/>
      <w:proofErr w:type="gramStart"/>
      <w:r>
        <w:rPr>
          <w:color w:val="333333"/>
          <w:sz w:val="24"/>
        </w:rPr>
        <w:t>eg</w:t>
      </w:r>
      <w:proofErr w:type="spellEnd"/>
      <w:proofErr w:type="gramEnd"/>
      <w:r>
        <w:rPr>
          <w:color w:val="333333"/>
          <w:sz w:val="24"/>
        </w:rPr>
        <w:t xml:space="preserve"> working from home) to access TGP Cymru’s computer programmes such as the Intranet, Cygnet etc, it is the individual’s responsibility to ensure that the anti-virus software on their equipment is up to date.</w:t>
      </w:r>
    </w:p>
    <w:p w14:paraId="0690EA89" w14:textId="77777777" w:rsidR="00427D88" w:rsidRDefault="00427D88">
      <w:pPr>
        <w:pStyle w:val="BodyText"/>
        <w:spacing w:before="9"/>
        <w:rPr>
          <w:sz w:val="20"/>
        </w:rPr>
      </w:pPr>
    </w:p>
    <w:p w14:paraId="00824F28" w14:textId="77777777" w:rsidR="00427D88" w:rsidRDefault="002232BA">
      <w:pPr>
        <w:spacing w:line="247" w:lineRule="auto"/>
        <w:ind w:left="795" w:hanging="10"/>
        <w:rPr>
          <w:b/>
          <w:sz w:val="24"/>
        </w:rPr>
      </w:pPr>
      <w:r>
        <w:rPr>
          <w:b/>
          <w:sz w:val="24"/>
        </w:rPr>
        <w:t xml:space="preserve">I have read and understand the above statement. I accept my responsibilities regarding confidentiality, security, </w:t>
      </w:r>
      <w:proofErr w:type="gramStart"/>
      <w:r>
        <w:rPr>
          <w:b/>
          <w:sz w:val="24"/>
        </w:rPr>
        <w:t>equipment</w:t>
      </w:r>
      <w:proofErr w:type="gramEnd"/>
      <w:r>
        <w:rPr>
          <w:b/>
          <w:sz w:val="24"/>
        </w:rPr>
        <w:t xml:space="preserve"> and software information.</w:t>
      </w:r>
    </w:p>
    <w:p w14:paraId="22236CA7" w14:textId="77777777" w:rsidR="00427D88" w:rsidRDefault="00427D88">
      <w:pPr>
        <w:pStyle w:val="BodyText"/>
        <w:spacing w:before="12"/>
        <w:rPr>
          <w:b/>
          <w:sz w:val="20"/>
        </w:rPr>
      </w:pPr>
    </w:p>
    <w:p w14:paraId="440C0235" w14:textId="77777777" w:rsidR="00427D88" w:rsidRDefault="002232BA">
      <w:pPr>
        <w:tabs>
          <w:tab w:val="left" w:pos="7312"/>
        </w:tabs>
        <w:ind w:left="786"/>
        <w:rPr>
          <w:b/>
          <w:sz w:val="24"/>
        </w:rPr>
      </w:pPr>
      <w:r>
        <w:rPr>
          <w:b/>
          <w:sz w:val="24"/>
        </w:rPr>
        <w:t>Signed:</w:t>
      </w:r>
      <w:r>
        <w:rPr>
          <w:b/>
          <w:spacing w:val="-16"/>
          <w:sz w:val="24"/>
        </w:rPr>
        <w:t xml:space="preserve"> </w:t>
      </w:r>
      <w:r>
        <w:rPr>
          <w:b/>
          <w:sz w:val="24"/>
        </w:rPr>
        <w:t>...................................................................................</w:t>
      </w:r>
      <w:r>
        <w:rPr>
          <w:b/>
          <w:sz w:val="24"/>
        </w:rPr>
        <w:tab/>
        <w:t>Date:</w:t>
      </w:r>
      <w:r>
        <w:rPr>
          <w:b/>
          <w:spacing w:val="-2"/>
          <w:sz w:val="24"/>
        </w:rPr>
        <w:t xml:space="preserve"> </w:t>
      </w:r>
      <w:r>
        <w:rPr>
          <w:b/>
          <w:sz w:val="24"/>
        </w:rPr>
        <w:t>.......</w:t>
      </w:r>
      <w:r>
        <w:rPr>
          <w:b/>
          <w:sz w:val="24"/>
        </w:rPr>
        <w:t>........................</w:t>
      </w:r>
    </w:p>
    <w:p w14:paraId="1BBD91CC" w14:textId="77777777" w:rsidR="00427D88" w:rsidRDefault="00427D88">
      <w:pPr>
        <w:pStyle w:val="BodyText"/>
        <w:spacing w:before="5"/>
        <w:rPr>
          <w:b/>
        </w:rPr>
      </w:pPr>
    </w:p>
    <w:p w14:paraId="528EF582" w14:textId="77777777" w:rsidR="00427D88" w:rsidRDefault="002232BA">
      <w:pPr>
        <w:ind w:left="786"/>
        <w:rPr>
          <w:b/>
          <w:sz w:val="24"/>
        </w:rPr>
      </w:pPr>
      <w:r>
        <w:rPr>
          <w:b/>
          <w:sz w:val="24"/>
        </w:rPr>
        <w:t>Print Name: ...........................................................................</w:t>
      </w:r>
    </w:p>
    <w:sectPr w:rsidR="00427D88">
      <w:pgSz w:w="11910" w:h="16840"/>
      <w:pgMar w:top="1400" w:right="640" w:bottom="2000" w:left="640" w:header="0" w:footer="1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3A62" w14:textId="77777777" w:rsidR="00000000" w:rsidRDefault="002232BA">
      <w:r>
        <w:separator/>
      </w:r>
    </w:p>
  </w:endnote>
  <w:endnote w:type="continuationSeparator" w:id="0">
    <w:p w14:paraId="385C2EC3" w14:textId="77777777" w:rsidR="00000000" w:rsidRDefault="0022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1BE2" w14:textId="77777777" w:rsidR="00427D88" w:rsidRDefault="002232BA">
    <w:pPr>
      <w:pStyle w:val="BodyText"/>
      <w:spacing w:line="14" w:lineRule="auto"/>
      <w:rPr>
        <w:sz w:val="20"/>
      </w:rPr>
    </w:pPr>
    <w:r>
      <w:pict w14:anchorId="43FBA94E">
        <v:shapetype id="_x0000_t202" coordsize="21600,21600" o:spt="202" path="m,l,21600r21600,l21600,xe">
          <v:stroke joinstyle="miter"/>
          <v:path gradientshapeok="t" o:connecttype="rect"/>
        </v:shapetype>
        <v:shape id="_x0000_s2063" type="#_x0000_t202" style="position:absolute;margin-left:71pt;margin-top:746pt;width:211.75pt;height:13.05pt;z-index:-252707840;mso-position-horizontal-relative:page;mso-position-vertical-relative:page" filled="f" stroked="f">
          <v:textbox inset="0,0,0,0">
            <w:txbxContent>
              <w:p w14:paraId="1CFB4646" w14:textId="77777777" w:rsidR="00427D88" w:rsidRDefault="002232BA">
                <w:pPr>
                  <w:spacing w:line="245" w:lineRule="exact"/>
                  <w:ind w:left="20"/>
                  <w:rPr>
                    <w:b/>
                  </w:rPr>
                </w:pPr>
                <w:r>
                  <w:rPr>
                    <w:b/>
                  </w:rPr>
                  <w:t>TGP Cymru Data Protection and Privacy Policy</w:t>
                </w:r>
              </w:p>
            </w:txbxContent>
          </v:textbox>
          <w10:wrap anchorx="page" anchory="page"/>
        </v:shape>
      </w:pict>
    </w:r>
    <w:r>
      <w:pict w14:anchorId="289AFA91">
        <v:shape id="_x0000_s2062" type="#_x0000_t202" style="position:absolute;margin-left:295.5pt;margin-top:746pt;width:87.75pt;height:13.05pt;z-index:-252706816;mso-position-horizontal-relative:page;mso-position-vertical-relative:page" filled="f" stroked="f">
          <v:textbox inset="0,0,0,0">
            <w:txbxContent>
              <w:p w14:paraId="669383D3" w14:textId="77777777" w:rsidR="00427D88" w:rsidRDefault="002232BA">
                <w:pPr>
                  <w:spacing w:line="245" w:lineRule="exact"/>
                  <w:ind w:left="20"/>
                  <w:rPr>
                    <w:b/>
                  </w:rPr>
                </w:pPr>
                <w:r>
                  <w:rPr>
                    <w:b/>
                  </w:rPr>
                  <w:t>Version 2 June 202</w:t>
                </w:r>
              </w:p>
            </w:txbxContent>
          </v:textbox>
          <w10:wrap anchorx="page" anchory="page"/>
        </v:shape>
      </w:pict>
    </w:r>
    <w:r>
      <w:pict w14:anchorId="5C8B4F5C">
        <v:shape id="_x0000_s2061" type="#_x0000_t202" style="position:absolute;margin-left:403.55pt;margin-top:746pt;width:107.65pt;height:13.05pt;z-index:-252705792;mso-position-horizontal-relative:page;mso-position-vertical-relative:page" filled="f" stroked="f">
          <v:textbox inset="0,0,0,0">
            <w:txbxContent>
              <w:p w14:paraId="44BC8E22" w14:textId="70891A5F" w:rsidR="00427D88" w:rsidRDefault="002232BA">
                <w:pPr>
                  <w:spacing w:line="245" w:lineRule="exact"/>
                  <w:ind w:left="20"/>
                  <w:rPr>
                    <w:b/>
                  </w:rPr>
                </w:pPr>
                <w:r>
                  <w:rPr>
                    <w:b/>
                  </w:rPr>
                  <w:t xml:space="preserve">Review Due: </w:t>
                </w:r>
                <w:r w:rsidR="00CC4816">
                  <w:rPr>
                    <w:b/>
                  </w:rPr>
                  <w:t>Sep</w:t>
                </w:r>
                <w:r>
                  <w:rPr>
                    <w:b/>
                  </w:rPr>
                  <w:t xml:space="preserve"> 202</w:t>
                </w:r>
                <w:r w:rsidR="00CC4816">
                  <w:rPr>
                    <w:b/>
                  </w:rPr>
                  <w:t>3</w:t>
                </w:r>
              </w:p>
            </w:txbxContent>
          </v:textbox>
          <w10:wrap anchorx="page" anchory="page"/>
        </v:shape>
      </w:pict>
    </w:r>
    <w:r>
      <w:pict w14:anchorId="67706F96">
        <v:shape id="_x0000_s2060" type="#_x0000_t202" style="position:absolute;margin-left:71pt;margin-top:758.65pt;width:451.1pt;height:29.6pt;z-index:-252704768;mso-position-horizontal-relative:page;mso-position-vertical-relative:page" filled="f" stroked="f">
          <v:textbox inset="0,0,0,0">
            <w:txbxContent>
              <w:p w14:paraId="3835DF2F" w14:textId="33410835" w:rsidR="00427D88" w:rsidRDefault="002232BA">
                <w:pPr>
                  <w:spacing w:line="235" w:lineRule="auto"/>
                  <w:ind w:left="20" w:right="8"/>
                  <w:rPr>
                    <w:sz w:val="14"/>
                  </w:rPr>
                </w:pPr>
                <w:r>
                  <w:rPr>
                    <w:sz w:val="14"/>
                  </w:rPr>
                  <w:t xml:space="preserve">TGP Cymru is the working name of </w:t>
                </w:r>
                <w:proofErr w:type="spellStart"/>
                <w:r>
                  <w:rPr>
                    <w:sz w:val="14"/>
                  </w:rPr>
                  <w:t>Tros</w:t>
                </w:r>
                <w:proofErr w:type="spellEnd"/>
                <w:r>
                  <w:rPr>
                    <w:sz w:val="14"/>
                  </w:rPr>
                  <w:t xml:space="preserve"> </w:t>
                </w:r>
                <w:proofErr w:type="spellStart"/>
                <w:r>
                  <w:rPr>
                    <w:sz w:val="14"/>
                  </w:rPr>
                  <w:t>Gynnal</w:t>
                </w:r>
                <w:proofErr w:type="spellEnd"/>
                <w:r>
                  <w:rPr>
                    <w:sz w:val="14"/>
                  </w:rPr>
                  <w:t xml:space="preserve"> Plant. Registered Charity No. 1099878. Registered as a company limited by </w:t>
                </w:r>
                <w:proofErr w:type="gramStart"/>
                <w:r>
                  <w:rPr>
                    <w:sz w:val="14"/>
                  </w:rPr>
                  <w:t>guarantee</w:t>
                </w:r>
                <w:proofErr w:type="gramEnd"/>
                <w:r>
                  <w:rPr>
                    <w:sz w:val="14"/>
                  </w:rPr>
                  <w:t xml:space="preserve"> No. 04422485 (England &amp; Wales). Registered Office: </w:t>
                </w:r>
                <w:bookmarkStart w:id="0" w:name="_Hlk106024765"/>
                <w:r w:rsidR="00F446D8">
                  <w:rPr>
                    <w:sz w:val="14"/>
                  </w:rPr>
                  <w:t xml:space="preserve">Cardiff University Social Science Research Park (SPARK), </w:t>
                </w:r>
                <w:proofErr w:type="spellStart"/>
                <w:r w:rsidR="00F446D8">
                  <w:rPr>
                    <w:sz w:val="14"/>
                  </w:rPr>
                  <w:t>Maindy</w:t>
                </w:r>
                <w:proofErr w:type="spellEnd"/>
                <w:r w:rsidR="00F446D8">
                  <w:rPr>
                    <w:sz w:val="14"/>
                  </w:rPr>
                  <w:t xml:space="preserve"> Road, Cardiff, CF24 4HQ.</w:t>
                </w:r>
              </w:p>
              <w:bookmarkEnd w:id="0"/>
              <w:p w14:paraId="05BFCFF1" w14:textId="77777777" w:rsidR="00427D88" w:rsidRDefault="002232BA">
                <w:pPr>
                  <w:spacing w:before="6"/>
                  <w:ind w:right="32"/>
                  <w:jc w:val="right"/>
                  <w:rPr>
                    <w:rFonts w:ascii="Times New Roman"/>
                    <w:sz w:val="20"/>
                  </w:rPr>
                </w:pPr>
                <w:r>
                  <w:rPr>
                    <w:rFonts w:ascii="Times New Roman"/>
                    <w:sz w:val="20"/>
                  </w:rPr>
                  <w:t xml:space="preserve">1 | </w:t>
                </w:r>
                <w:r>
                  <w:rPr>
                    <w:rFonts w:ascii="Times New Roman"/>
                    <w:color w:val="7E7E7E"/>
                    <w:sz w:val="20"/>
                  </w:rPr>
                  <w:t>P a g 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F7B" w14:textId="77777777" w:rsidR="00427D88" w:rsidRDefault="002232BA">
    <w:pPr>
      <w:pStyle w:val="BodyText"/>
      <w:spacing w:line="14" w:lineRule="auto"/>
      <w:rPr>
        <w:sz w:val="20"/>
      </w:rPr>
    </w:pPr>
    <w:r>
      <w:rPr>
        <w:noProof/>
      </w:rPr>
      <w:drawing>
        <wp:anchor distT="0" distB="0" distL="0" distR="0" simplePos="0" relativeHeight="250612736" behindDoc="1" locked="0" layoutInCell="1" allowOverlap="1" wp14:anchorId="5F75AE4C" wp14:editId="40AC8D86">
          <wp:simplePos x="0" y="0"/>
          <wp:positionH relativeFrom="page">
            <wp:posOffset>238125</wp:posOffset>
          </wp:positionH>
          <wp:positionV relativeFrom="page">
            <wp:posOffset>9392919</wp:posOffset>
          </wp:positionV>
          <wp:extent cx="493395" cy="4286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493395" cy="428625"/>
                  </a:xfrm>
                  <a:prstGeom prst="rect">
                    <a:avLst/>
                  </a:prstGeom>
                </pic:spPr>
              </pic:pic>
            </a:graphicData>
          </a:graphic>
        </wp:anchor>
      </w:drawing>
    </w:r>
    <w:r>
      <w:pict w14:anchorId="36BE2772">
        <v:line id="_x0000_s2059" style="position:absolute;z-index:-252702720;mso-position-horizontal-relative:page;mso-position-vertical-relative:page" from="70.6pt,768.5pt" to="524.85pt,768.5pt" strokecolor="#d9d9d9" strokeweight=".16936mm">
          <w10:wrap anchorx="page" anchory="page"/>
        </v:line>
      </w:pict>
    </w:r>
    <w:r>
      <w:pict w14:anchorId="37FC0B1E">
        <v:shapetype id="_x0000_t202" coordsize="21600,21600" o:spt="202" path="m,l,21600r21600,l21600,xe">
          <v:stroke joinstyle="miter"/>
          <v:path gradientshapeok="t" o:connecttype="rect"/>
        </v:shapetype>
        <v:shape id="_x0000_s2058" type="#_x0000_t202" style="position:absolute;margin-left:71pt;margin-top:738.8pt;width:211.75pt;height:13.05pt;z-index:-252701696;mso-position-horizontal-relative:page;mso-position-vertical-relative:page" filled="f" stroked="f">
          <v:textbox inset="0,0,0,0">
            <w:txbxContent>
              <w:p w14:paraId="494B0897" w14:textId="77777777" w:rsidR="00427D88" w:rsidRDefault="002232BA">
                <w:pPr>
                  <w:spacing w:line="245" w:lineRule="exact"/>
                  <w:ind w:left="20"/>
                  <w:rPr>
                    <w:b/>
                  </w:rPr>
                </w:pPr>
                <w:r>
                  <w:rPr>
                    <w:b/>
                  </w:rPr>
                  <w:t>TGP Cymru Data Protection and Privacy Policy</w:t>
                </w:r>
              </w:p>
            </w:txbxContent>
          </v:textbox>
          <w10:wrap anchorx="page" anchory="page"/>
        </v:shape>
      </w:pict>
    </w:r>
    <w:r>
      <w:pict w14:anchorId="5B435B68">
        <v:shape id="_x0000_s2057" type="#_x0000_t202" style="position:absolute;margin-left:295.5pt;margin-top:738.8pt;width:87.75pt;height:13.05pt;z-index:-252700672;mso-position-horizontal-relative:page;mso-position-vertical-relative:page" filled="f" stroked="f">
          <v:textbox inset="0,0,0,0">
            <w:txbxContent>
              <w:p w14:paraId="218294A9" w14:textId="77777777" w:rsidR="00427D88" w:rsidRDefault="002232BA">
                <w:pPr>
                  <w:spacing w:line="245" w:lineRule="exact"/>
                  <w:ind w:left="20"/>
                  <w:rPr>
                    <w:b/>
                  </w:rPr>
                </w:pPr>
                <w:r>
                  <w:rPr>
                    <w:b/>
                  </w:rPr>
                  <w:t>Version 2 June 202</w:t>
                </w:r>
              </w:p>
            </w:txbxContent>
          </v:textbox>
          <w10:wrap anchorx="page" anchory="page"/>
        </v:shape>
      </w:pict>
    </w:r>
    <w:r>
      <w:pict w14:anchorId="421698FF">
        <v:shape id="_x0000_s2056" type="#_x0000_t202" style="position:absolute;margin-left:403.55pt;margin-top:738.8pt;width:107.65pt;height:13.05pt;z-index:-252699648;mso-position-horizontal-relative:page;mso-position-vertical-relative:page" filled="f" stroked="f">
          <v:textbox inset="0,0,0,0">
            <w:txbxContent>
              <w:p w14:paraId="42A09CAC" w14:textId="6FC769CC" w:rsidR="00427D88" w:rsidRDefault="002232BA">
                <w:pPr>
                  <w:spacing w:line="245" w:lineRule="exact"/>
                  <w:ind w:left="20"/>
                  <w:rPr>
                    <w:b/>
                  </w:rPr>
                </w:pPr>
                <w:r>
                  <w:rPr>
                    <w:b/>
                  </w:rPr>
                  <w:t>Review Due: Sep</w:t>
                </w:r>
                <w:r>
                  <w:rPr>
                    <w:b/>
                  </w:rPr>
                  <w:t xml:space="preserve"> 2023</w:t>
                </w:r>
              </w:p>
            </w:txbxContent>
          </v:textbox>
          <w10:wrap anchorx="page" anchory="page"/>
        </v:shape>
      </w:pict>
    </w:r>
    <w:r>
      <w:pict w14:anchorId="77F83DE8">
        <v:shape id="_x0000_s2055" type="#_x0000_t202" style="position:absolute;margin-left:71pt;margin-top:751.45pt;width:451.1pt;height:29.8pt;z-index:-252698624;mso-position-horizontal-relative:page;mso-position-vertical-relative:page" filled="f" stroked="f">
          <v:textbox inset="0,0,0,0">
            <w:txbxContent>
              <w:p w14:paraId="79A3CF48" w14:textId="77777777" w:rsidR="00427D88" w:rsidRDefault="002232BA">
                <w:pPr>
                  <w:spacing w:line="162" w:lineRule="exact"/>
                  <w:ind w:left="20"/>
                  <w:rPr>
                    <w:sz w:val="14"/>
                  </w:rPr>
                </w:pPr>
                <w:r>
                  <w:rPr>
                    <w:sz w:val="14"/>
                  </w:rPr>
                  <w:t xml:space="preserve">TGP Cymru is the working name of </w:t>
                </w:r>
                <w:proofErr w:type="spellStart"/>
                <w:r>
                  <w:rPr>
                    <w:sz w:val="14"/>
                  </w:rPr>
                  <w:t>Tros</w:t>
                </w:r>
                <w:proofErr w:type="spellEnd"/>
                <w:r>
                  <w:rPr>
                    <w:sz w:val="14"/>
                  </w:rPr>
                  <w:t xml:space="preserve"> </w:t>
                </w:r>
                <w:proofErr w:type="spellStart"/>
                <w:r>
                  <w:rPr>
                    <w:sz w:val="14"/>
                  </w:rPr>
                  <w:t>Gynnal</w:t>
                </w:r>
                <w:proofErr w:type="spellEnd"/>
                <w:r>
                  <w:rPr>
                    <w:sz w:val="14"/>
                  </w:rPr>
                  <w:t xml:space="preserve"> Plant. Registered Charity No. 1099878. Registered as a company limited by </w:t>
                </w:r>
                <w:proofErr w:type="gramStart"/>
                <w:r>
                  <w:rPr>
                    <w:sz w:val="14"/>
                  </w:rPr>
                  <w:t>guarantee</w:t>
                </w:r>
                <w:proofErr w:type="gramEnd"/>
                <w:r>
                  <w:rPr>
                    <w:sz w:val="14"/>
                  </w:rPr>
                  <w:t xml:space="preserve"> No. 04422485 (England</w:t>
                </w:r>
              </w:p>
              <w:p w14:paraId="545A2F85" w14:textId="77777777" w:rsidR="00F446D8" w:rsidRDefault="002232BA" w:rsidP="00F446D8">
                <w:pPr>
                  <w:spacing w:line="235" w:lineRule="auto"/>
                  <w:ind w:left="20" w:right="8"/>
                  <w:rPr>
                    <w:sz w:val="14"/>
                  </w:rPr>
                </w:pPr>
                <w:r>
                  <w:rPr>
                    <w:sz w:val="14"/>
                  </w:rPr>
                  <w:t xml:space="preserve">&amp; Wales). Registered Office: </w:t>
                </w:r>
                <w:r w:rsidR="00F446D8">
                  <w:rPr>
                    <w:sz w:val="14"/>
                  </w:rPr>
                  <w:t xml:space="preserve">Cardiff University Social Science Research Park (SPARK), </w:t>
                </w:r>
                <w:proofErr w:type="spellStart"/>
                <w:r w:rsidR="00F446D8">
                  <w:rPr>
                    <w:sz w:val="14"/>
                  </w:rPr>
                  <w:t>Maindy</w:t>
                </w:r>
                <w:proofErr w:type="spellEnd"/>
                <w:r w:rsidR="00F446D8">
                  <w:rPr>
                    <w:sz w:val="14"/>
                  </w:rPr>
                  <w:t xml:space="preserve"> Road, Cardiff, CF24 4HQ.</w:t>
                </w:r>
              </w:p>
              <w:p w14:paraId="1C53E9CE" w14:textId="22DDE606" w:rsidR="00427D88" w:rsidRDefault="00427D88">
                <w:pPr>
                  <w:spacing w:before="2"/>
                  <w:ind w:left="20"/>
                  <w:rPr>
                    <w:sz w:val="14"/>
                  </w:rPr>
                </w:pPr>
              </w:p>
              <w:p w14:paraId="5A3D45FF" w14:textId="77777777" w:rsidR="00427D88" w:rsidRDefault="002232BA">
                <w:pPr>
                  <w:spacing w:before="10"/>
                  <w:ind w:right="32"/>
                  <w:jc w:val="right"/>
                  <w:rPr>
                    <w:rFonts w:ascii="Times New Roman"/>
                    <w:sz w:val="20"/>
                  </w:rPr>
                </w:pPr>
                <w:r>
                  <w:rPr>
                    <w:rFonts w:ascii="Times New Roman"/>
                    <w:sz w:val="20"/>
                  </w:rPr>
                  <w:t xml:space="preserve">2 | </w:t>
                </w:r>
                <w:r>
                  <w:rPr>
                    <w:rFonts w:ascii="Times New Roman"/>
                    <w:color w:val="7E7E7E"/>
                    <w:sz w:val="20"/>
                  </w:rPr>
                  <w:t>P a g 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34F1" w14:textId="77777777" w:rsidR="00427D88" w:rsidRDefault="002232BA">
    <w:pPr>
      <w:pStyle w:val="BodyText"/>
      <w:spacing w:line="14" w:lineRule="auto"/>
      <w:rPr>
        <w:sz w:val="20"/>
      </w:rPr>
    </w:pPr>
    <w:r>
      <w:rPr>
        <w:noProof/>
      </w:rPr>
      <w:drawing>
        <wp:anchor distT="0" distB="0" distL="0" distR="0" simplePos="0" relativeHeight="250618880" behindDoc="1" locked="0" layoutInCell="1" allowOverlap="1" wp14:anchorId="096BF43B" wp14:editId="0D853428">
          <wp:simplePos x="0" y="0"/>
          <wp:positionH relativeFrom="page">
            <wp:posOffset>238125</wp:posOffset>
          </wp:positionH>
          <wp:positionV relativeFrom="page">
            <wp:posOffset>9392919</wp:posOffset>
          </wp:positionV>
          <wp:extent cx="493395" cy="4286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493395" cy="428625"/>
                  </a:xfrm>
                  <a:prstGeom prst="rect">
                    <a:avLst/>
                  </a:prstGeom>
                </pic:spPr>
              </pic:pic>
            </a:graphicData>
          </a:graphic>
        </wp:anchor>
      </w:drawing>
    </w:r>
    <w:r>
      <w:pict w14:anchorId="4A2EA943">
        <v:line id="_x0000_s2054" style="position:absolute;z-index:-252696576;mso-position-horizontal-relative:page;mso-position-vertical-relative:page" from="70.6pt,768.5pt" to="524.85pt,768.5pt" strokecolor="#d9d9d9" strokeweight=".16936mm">
          <w10:wrap anchorx="page" anchory="page"/>
        </v:line>
      </w:pict>
    </w:r>
    <w:r>
      <w:pict w14:anchorId="7B205B29">
        <v:line id="_x0000_s2053" style="position:absolute;z-index:-252695552;mso-position-horizontal-relative:page;mso-position-vertical-relative:page" from="70.6pt,737.25pt" to="524.85pt,737.25pt" strokecolor="#d9d9d9" strokeweight=".16936mm">
          <w10:wrap anchorx="page" anchory="page"/>
        </v:line>
      </w:pict>
    </w:r>
    <w:r>
      <w:pict w14:anchorId="23561C59">
        <v:shapetype id="_x0000_t202" coordsize="21600,21600" o:spt="202" path="m,l,21600r21600,l21600,xe">
          <v:stroke joinstyle="miter"/>
          <v:path gradientshapeok="t" o:connecttype="rect"/>
        </v:shapetype>
        <v:shape id="_x0000_s2052" type="#_x0000_t202" style="position:absolute;margin-left:71pt;margin-top:738.8pt;width:211.75pt;height:13.05pt;z-index:-252694528;mso-position-horizontal-relative:page;mso-position-vertical-relative:page" filled="f" stroked="f">
          <v:textbox inset="0,0,0,0">
            <w:txbxContent>
              <w:p w14:paraId="24541D42" w14:textId="77777777" w:rsidR="00427D88" w:rsidRDefault="002232BA">
                <w:pPr>
                  <w:spacing w:line="245" w:lineRule="exact"/>
                  <w:ind w:left="20"/>
                  <w:rPr>
                    <w:b/>
                  </w:rPr>
                </w:pPr>
                <w:r>
                  <w:rPr>
                    <w:b/>
                  </w:rPr>
                  <w:t>TGP Cymru Data Protection and Privacy Policy</w:t>
                </w:r>
              </w:p>
            </w:txbxContent>
          </v:textbox>
          <w10:wrap anchorx="page" anchory="page"/>
        </v:shape>
      </w:pict>
    </w:r>
    <w:r>
      <w:pict w14:anchorId="398A3DE7">
        <v:shape id="_x0000_s2051" type="#_x0000_t202" style="position:absolute;margin-left:295.5pt;margin-top:738.8pt;width:87.75pt;height:13.05pt;z-index:-252693504;mso-position-horizontal-relative:page;mso-position-vertical-relative:page" filled="f" stroked="f">
          <v:textbox inset="0,0,0,0">
            <w:txbxContent>
              <w:p w14:paraId="12B76B35" w14:textId="77777777" w:rsidR="00427D88" w:rsidRDefault="002232BA">
                <w:pPr>
                  <w:spacing w:line="245" w:lineRule="exact"/>
                  <w:ind w:left="20"/>
                  <w:rPr>
                    <w:b/>
                  </w:rPr>
                </w:pPr>
                <w:r>
                  <w:rPr>
                    <w:b/>
                  </w:rPr>
                  <w:t>Version 2 June 202</w:t>
                </w:r>
              </w:p>
            </w:txbxContent>
          </v:textbox>
          <w10:wrap anchorx="page" anchory="page"/>
        </v:shape>
      </w:pict>
    </w:r>
    <w:r>
      <w:pict w14:anchorId="077589E8">
        <v:shape id="_x0000_s2050" type="#_x0000_t202" style="position:absolute;margin-left:403.55pt;margin-top:738.8pt;width:107.65pt;height:13.05pt;z-index:-252692480;mso-position-horizontal-relative:page;mso-position-vertical-relative:page" filled="f" stroked="f">
          <v:textbox inset="0,0,0,0">
            <w:txbxContent>
              <w:p w14:paraId="747DDD88" w14:textId="29EC0DD5" w:rsidR="00427D88" w:rsidRDefault="002232BA">
                <w:pPr>
                  <w:spacing w:line="245" w:lineRule="exact"/>
                  <w:ind w:left="20"/>
                  <w:rPr>
                    <w:b/>
                  </w:rPr>
                </w:pPr>
                <w:r>
                  <w:rPr>
                    <w:b/>
                  </w:rPr>
                  <w:t>Review Due: Sep</w:t>
                </w:r>
                <w:r>
                  <w:rPr>
                    <w:b/>
                  </w:rPr>
                  <w:t xml:space="preserve"> 2023</w:t>
                </w:r>
              </w:p>
            </w:txbxContent>
          </v:textbox>
          <w10:wrap anchorx="page" anchory="page"/>
        </v:shape>
      </w:pict>
    </w:r>
    <w:r>
      <w:pict w14:anchorId="43384B98">
        <v:shape id="_x0000_s2049" type="#_x0000_t202" style="position:absolute;margin-left:71pt;margin-top:751.45pt;width:451.1pt;height:29.8pt;z-index:-252691456;mso-position-horizontal-relative:page;mso-position-vertical-relative:page" filled="f" stroked="f">
          <v:textbox inset="0,0,0,0">
            <w:txbxContent>
              <w:p w14:paraId="2F8C4118" w14:textId="77777777" w:rsidR="00427D88" w:rsidRDefault="002232BA">
                <w:pPr>
                  <w:spacing w:line="162" w:lineRule="exact"/>
                  <w:ind w:left="20"/>
                  <w:rPr>
                    <w:sz w:val="14"/>
                  </w:rPr>
                </w:pPr>
                <w:r>
                  <w:rPr>
                    <w:sz w:val="14"/>
                  </w:rPr>
                  <w:t xml:space="preserve">TGP Cymru is the working name of </w:t>
                </w:r>
                <w:proofErr w:type="spellStart"/>
                <w:r>
                  <w:rPr>
                    <w:sz w:val="14"/>
                  </w:rPr>
                  <w:t>Tros</w:t>
                </w:r>
                <w:proofErr w:type="spellEnd"/>
                <w:r>
                  <w:rPr>
                    <w:sz w:val="14"/>
                  </w:rPr>
                  <w:t xml:space="preserve"> </w:t>
                </w:r>
                <w:proofErr w:type="spellStart"/>
                <w:r>
                  <w:rPr>
                    <w:sz w:val="14"/>
                  </w:rPr>
                  <w:t>Gynnal</w:t>
                </w:r>
                <w:proofErr w:type="spellEnd"/>
                <w:r>
                  <w:rPr>
                    <w:sz w:val="14"/>
                  </w:rPr>
                  <w:t xml:space="preserve"> Plant. Registered Charity No. 1099878. Registered as a company limited by </w:t>
                </w:r>
                <w:proofErr w:type="gramStart"/>
                <w:r>
                  <w:rPr>
                    <w:sz w:val="14"/>
                  </w:rPr>
                  <w:t>guarantee</w:t>
                </w:r>
                <w:proofErr w:type="gramEnd"/>
                <w:r>
                  <w:rPr>
                    <w:sz w:val="14"/>
                  </w:rPr>
                  <w:t xml:space="preserve"> No. 04422485 (England</w:t>
                </w:r>
              </w:p>
              <w:p w14:paraId="463AAD52" w14:textId="77777777" w:rsidR="002232BA" w:rsidRDefault="002232BA" w:rsidP="002232BA">
                <w:pPr>
                  <w:spacing w:line="235" w:lineRule="auto"/>
                  <w:ind w:left="20" w:right="8"/>
                  <w:rPr>
                    <w:sz w:val="14"/>
                  </w:rPr>
                </w:pPr>
                <w:r>
                  <w:rPr>
                    <w:sz w:val="14"/>
                  </w:rPr>
                  <w:t xml:space="preserve">&amp; Wales). Registered Office: </w:t>
                </w:r>
                <w:r>
                  <w:rPr>
                    <w:sz w:val="14"/>
                  </w:rPr>
                  <w:t xml:space="preserve">Cardiff University Social Science Research Park (SPARK), </w:t>
                </w:r>
                <w:proofErr w:type="spellStart"/>
                <w:r>
                  <w:rPr>
                    <w:sz w:val="14"/>
                  </w:rPr>
                  <w:t>Maindy</w:t>
                </w:r>
                <w:proofErr w:type="spellEnd"/>
                <w:r>
                  <w:rPr>
                    <w:sz w:val="14"/>
                  </w:rPr>
                  <w:t xml:space="preserve"> Road, Cardiff, CF24 4HQ.</w:t>
                </w:r>
              </w:p>
              <w:p w14:paraId="32AA03F2" w14:textId="54180CE3" w:rsidR="00427D88" w:rsidRDefault="00427D88">
                <w:pPr>
                  <w:spacing w:before="2"/>
                  <w:ind w:left="20"/>
                  <w:rPr>
                    <w:sz w:val="14"/>
                  </w:rPr>
                </w:pPr>
              </w:p>
              <w:p w14:paraId="3F6626AB" w14:textId="77777777" w:rsidR="00427D88" w:rsidRDefault="002232BA">
                <w:pPr>
                  <w:spacing w:before="10"/>
                  <w:ind w:right="32"/>
                  <w:jc w:val="right"/>
                  <w:rPr>
                    <w:rFonts w:ascii="Times New Roman"/>
                    <w:sz w:val="20"/>
                  </w:rPr>
                </w:pPr>
                <w:r>
                  <w:fldChar w:fldCharType="begin"/>
                </w:r>
                <w:r>
                  <w:rPr>
                    <w:rFonts w:ascii="Times New Roman"/>
                    <w:sz w:val="20"/>
                  </w:rPr>
                  <w:instrText xml:space="preserve"> PAGE </w:instrText>
                </w:r>
                <w:r>
                  <w:fldChar w:fldCharType="separate"/>
                </w:r>
                <w:r>
                  <w:t>10</w:t>
                </w:r>
                <w:r>
                  <w:fldChar w:fldCharType="end"/>
                </w:r>
                <w:r>
                  <w:rPr>
                    <w:rFonts w:ascii="Times New Roman"/>
                    <w:sz w:val="20"/>
                  </w:rPr>
                  <w:t xml:space="preserve"> | </w:t>
                </w:r>
                <w:r>
                  <w:rPr>
                    <w:rFonts w:ascii="Times New Roman"/>
                    <w:color w:val="7E7E7E"/>
                    <w:sz w:val="20"/>
                  </w:rPr>
                  <w:t>P a g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A046" w14:textId="77777777" w:rsidR="00000000" w:rsidRDefault="002232BA">
      <w:r>
        <w:separator/>
      </w:r>
    </w:p>
  </w:footnote>
  <w:footnote w:type="continuationSeparator" w:id="0">
    <w:p w14:paraId="2D38E230" w14:textId="77777777" w:rsidR="00000000" w:rsidRDefault="00223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2762E"/>
    <w:multiLevelType w:val="hybridMultilevel"/>
    <w:tmpl w:val="44E46B5A"/>
    <w:lvl w:ilvl="0" w:tplc="F12CE1E0">
      <w:numFmt w:val="bullet"/>
      <w:lvlText w:val=""/>
      <w:lvlJc w:val="left"/>
      <w:pPr>
        <w:ind w:left="800" w:hanging="721"/>
      </w:pPr>
      <w:rPr>
        <w:rFonts w:ascii="Symbol" w:eastAsia="Symbol" w:hAnsi="Symbol" w:cs="Symbol" w:hint="default"/>
        <w:w w:val="100"/>
        <w:sz w:val="22"/>
        <w:szCs w:val="22"/>
        <w:lang w:val="en-GB" w:eastAsia="en-GB" w:bidi="en-GB"/>
      </w:rPr>
    </w:lvl>
    <w:lvl w:ilvl="1" w:tplc="F7EA6EF8">
      <w:numFmt w:val="bullet"/>
      <w:lvlText w:val=""/>
      <w:lvlJc w:val="left"/>
      <w:pPr>
        <w:ind w:left="1521" w:hanging="361"/>
      </w:pPr>
      <w:rPr>
        <w:rFonts w:ascii="Symbol" w:eastAsia="Symbol" w:hAnsi="Symbol" w:cs="Symbol" w:hint="default"/>
        <w:w w:val="100"/>
        <w:sz w:val="22"/>
        <w:szCs w:val="22"/>
        <w:lang w:val="en-GB" w:eastAsia="en-GB" w:bidi="en-GB"/>
      </w:rPr>
    </w:lvl>
    <w:lvl w:ilvl="2" w:tplc="BE5432A6">
      <w:numFmt w:val="bullet"/>
      <w:lvlText w:val="•"/>
      <w:lvlJc w:val="left"/>
      <w:pPr>
        <w:ind w:left="2531" w:hanging="361"/>
      </w:pPr>
      <w:rPr>
        <w:rFonts w:hint="default"/>
        <w:lang w:val="en-GB" w:eastAsia="en-GB" w:bidi="en-GB"/>
      </w:rPr>
    </w:lvl>
    <w:lvl w:ilvl="3" w:tplc="99780410">
      <w:numFmt w:val="bullet"/>
      <w:lvlText w:val="•"/>
      <w:lvlJc w:val="left"/>
      <w:pPr>
        <w:ind w:left="3543" w:hanging="361"/>
      </w:pPr>
      <w:rPr>
        <w:rFonts w:hint="default"/>
        <w:lang w:val="en-GB" w:eastAsia="en-GB" w:bidi="en-GB"/>
      </w:rPr>
    </w:lvl>
    <w:lvl w:ilvl="4" w:tplc="1A54699A">
      <w:numFmt w:val="bullet"/>
      <w:lvlText w:val="•"/>
      <w:lvlJc w:val="left"/>
      <w:pPr>
        <w:ind w:left="4554" w:hanging="361"/>
      </w:pPr>
      <w:rPr>
        <w:rFonts w:hint="default"/>
        <w:lang w:val="en-GB" w:eastAsia="en-GB" w:bidi="en-GB"/>
      </w:rPr>
    </w:lvl>
    <w:lvl w:ilvl="5" w:tplc="B3A2EC2A">
      <w:numFmt w:val="bullet"/>
      <w:lvlText w:val="•"/>
      <w:lvlJc w:val="left"/>
      <w:pPr>
        <w:ind w:left="5566" w:hanging="361"/>
      </w:pPr>
      <w:rPr>
        <w:rFonts w:hint="default"/>
        <w:lang w:val="en-GB" w:eastAsia="en-GB" w:bidi="en-GB"/>
      </w:rPr>
    </w:lvl>
    <w:lvl w:ilvl="6" w:tplc="C53E59E2">
      <w:numFmt w:val="bullet"/>
      <w:lvlText w:val="•"/>
      <w:lvlJc w:val="left"/>
      <w:pPr>
        <w:ind w:left="6577" w:hanging="361"/>
      </w:pPr>
      <w:rPr>
        <w:rFonts w:hint="default"/>
        <w:lang w:val="en-GB" w:eastAsia="en-GB" w:bidi="en-GB"/>
      </w:rPr>
    </w:lvl>
    <w:lvl w:ilvl="7" w:tplc="99362042">
      <w:numFmt w:val="bullet"/>
      <w:lvlText w:val="•"/>
      <w:lvlJc w:val="left"/>
      <w:pPr>
        <w:ind w:left="7589" w:hanging="361"/>
      </w:pPr>
      <w:rPr>
        <w:rFonts w:hint="default"/>
        <w:lang w:val="en-GB" w:eastAsia="en-GB" w:bidi="en-GB"/>
      </w:rPr>
    </w:lvl>
    <w:lvl w:ilvl="8" w:tplc="E90AD8A4">
      <w:numFmt w:val="bullet"/>
      <w:lvlText w:val="•"/>
      <w:lvlJc w:val="left"/>
      <w:pPr>
        <w:ind w:left="8600" w:hanging="361"/>
      </w:pPr>
      <w:rPr>
        <w:rFonts w:hint="default"/>
        <w:lang w:val="en-GB" w:eastAsia="en-GB" w:bidi="en-GB"/>
      </w:rPr>
    </w:lvl>
  </w:abstractNum>
  <w:abstractNum w:abstractNumId="1" w15:restartNumberingAfterBreak="0">
    <w:nsid w:val="20981CAB"/>
    <w:multiLevelType w:val="multilevel"/>
    <w:tmpl w:val="2ABCFB52"/>
    <w:lvl w:ilvl="0">
      <w:start w:val="20"/>
      <w:numFmt w:val="decimal"/>
      <w:lvlText w:val="%1"/>
      <w:lvlJc w:val="left"/>
      <w:pPr>
        <w:ind w:left="1521" w:hanging="721"/>
        <w:jc w:val="left"/>
      </w:pPr>
      <w:rPr>
        <w:rFonts w:hint="default"/>
        <w:lang w:val="en-GB" w:eastAsia="en-GB" w:bidi="en-GB"/>
      </w:rPr>
    </w:lvl>
    <w:lvl w:ilvl="1">
      <w:start w:val="1"/>
      <w:numFmt w:val="decimal"/>
      <w:lvlText w:val="%1.%2"/>
      <w:lvlJc w:val="left"/>
      <w:pPr>
        <w:ind w:left="1521" w:hanging="721"/>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516" w:hanging="365"/>
      </w:pPr>
      <w:rPr>
        <w:rFonts w:ascii="Symbol" w:eastAsia="Symbol" w:hAnsi="Symbol" w:cs="Symbol" w:hint="default"/>
        <w:w w:val="100"/>
        <w:sz w:val="22"/>
        <w:szCs w:val="22"/>
        <w:lang w:val="en-GB" w:eastAsia="en-GB" w:bidi="en-GB"/>
      </w:rPr>
    </w:lvl>
    <w:lvl w:ilvl="3">
      <w:numFmt w:val="bullet"/>
      <w:lvlText w:val="•"/>
      <w:lvlJc w:val="left"/>
      <w:pPr>
        <w:ind w:left="4251" w:hanging="365"/>
      </w:pPr>
      <w:rPr>
        <w:rFonts w:hint="default"/>
        <w:lang w:val="en-GB" w:eastAsia="en-GB" w:bidi="en-GB"/>
      </w:rPr>
    </w:lvl>
    <w:lvl w:ilvl="4">
      <w:numFmt w:val="bullet"/>
      <w:lvlText w:val="•"/>
      <w:lvlJc w:val="left"/>
      <w:pPr>
        <w:ind w:left="5161" w:hanging="365"/>
      </w:pPr>
      <w:rPr>
        <w:rFonts w:hint="default"/>
        <w:lang w:val="en-GB" w:eastAsia="en-GB" w:bidi="en-GB"/>
      </w:rPr>
    </w:lvl>
    <w:lvl w:ilvl="5">
      <w:numFmt w:val="bullet"/>
      <w:lvlText w:val="•"/>
      <w:lvlJc w:val="left"/>
      <w:pPr>
        <w:ind w:left="6072" w:hanging="365"/>
      </w:pPr>
      <w:rPr>
        <w:rFonts w:hint="default"/>
        <w:lang w:val="en-GB" w:eastAsia="en-GB" w:bidi="en-GB"/>
      </w:rPr>
    </w:lvl>
    <w:lvl w:ilvl="6">
      <w:numFmt w:val="bullet"/>
      <w:lvlText w:val="•"/>
      <w:lvlJc w:val="left"/>
      <w:pPr>
        <w:ind w:left="6982" w:hanging="365"/>
      </w:pPr>
      <w:rPr>
        <w:rFonts w:hint="default"/>
        <w:lang w:val="en-GB" w:eastAsia="en-GB" w:bidi="en-GB"/>
      </w:rPr>
    </w:lvl>
    <w:lvl w:ilvl="7">
      <w:numFmt w:val="bullet"/>
      <w:lvlText w:val="•"/>
      <w:lvlJc w:val="left"/>
      <w:pPr>
        <w:ind w:left="7892" w:hanging="365"/>
      </w:pPr>
      <w:rPr>
        <w:rFonts w:hint="default"/>
        <w:lang w:val="en-GB" w:eastAsia="en-GB" w:bidi="en-GB"/>
      </w:rPr>
    </w:lvl>
    <w:lvl w:ilvl="8">
      <w:numFmt w:val="bullet"/>
      <w:lvlText w:val="•"/>
      <w:lvlJc w:val="left"/>
      <w:pPr>
        <w:ind w:left="8803" w:hanging="365"/>
      </w:pPr>
      <w:rPr>
        <w:rFonts w:hint="default"/>
        <w:lang w:val="en-GB" w:eastAsia="en-GB" w:bidi="en-GB"/>
      </w:rPr>
    </w:lvl>
  </w:abstractNum>
  <w:abstractNum w:abstractNumId="2" w15:restartNumberingAfterBreak="0">
    <w:nsid w:val="20B74AED"/>
    <w:multiLevelType w:val="multilevel"/>
    <w:tmpl w:val="42843566"/>
    <w:lvl w:ilvl="0">
      <w:start w:val="5"/>
      <w:numFmt w:val="decimal"/>
      <w:lvlText w:val="%1"/>
      <w:lvlJc w:val="left"/>
      <w:pPr>
        <w:ind w:left="1521" w:hanging="721"/>
        <w:jc w:val="left"/>
      </w:pPr>
      <w:rPr>
        <w:rFonts w:hint="default"/>
        <w:lang w:val="en-GB" w:eastAsia="en-GB" w:bidi="en-GB"/>
      </w:rPr>
    </w:lvl>
    <w:lvl w:ilvl="1">
      <w:start w:val="1"/>
      <w:numFmt w:val="decimal"/>
      <w:lvlText w:val="%1.%2"/>
      <w:lvlJc w:val="left"/>
      <w:pPr>
        <w:ind w:left="1521" w:hanging="721"/>
        <w:jc w:val="left"/>
      </w:pPr>
      <w:rPr>
        <w:rFonts w:ascii="Calibri" w:eastAsia="Calibri" w:hAnsi="Calibri" w:cs="Calibri" w:hint="default"/>
        <w:spacing w:val="-2"/>
        <w:w w:val="100"/>
        <w:sz w:val="22"/>
        <w:szCs w:val="22"/>
        <w:lang w:val="en-GB" w:eastAsia="en-GB" w:bidi="en-GB"/>
      </w:rPr>
    </w:lvl>
    <w:lvl w:ilvl="2">
      <w:numFmt w:val="bullet"/>
      <w:lvlText w:val="•"/>
      <w:lvlJc w:val="left"/>
      <w:pPr>
        <w:ind w:left="3340" w:hanging="721"/>
      </w:pPr>
      <w:rPr>
        <w:rFonts w:hint="default"/>
        <w:lang w:val="en-GB" w:eastAsia="en-GB" w:bidi="en-GB"/>
      </w:rPr>
    </w:lvl>
    <w:lvl w:ilvl="3">
      <w:numFmt w:val="bullet"/>
      <w:lvlText w:val="•"/>
      <w:lvlJc w:val="left"/>
      <w:pPr>
        <w:ind w:left="4251" w:hanging="721"/>
      </w:pPr>
      <w:rPr>
        <w:rFonts w:hint="default"/>
        <w:lang w:val="en-GB" w:eastAsia="en-GB" w:bidi="en-GB"/>
      </w:rPr>
    </w:lvl>
    <w:lvl w:ilvl="4">
      <w:numFmt w:val="bullet"/>
      <w:lvlText w:val="•"/>
      <w:lvlJc w:val="left"/>
      <w:pPr>
        <w:ind w:left="5161" w:hanging="721"/>
      </w:pPr>
      <w:rPr>
        <w:rFonts w:hint="default"/>
        <w:lang w:val="en-GB" w:eastAsia="en-GB" w:bidi="en-GB"/>
      </w:rPr>
    </w:lvl>
    <w:lvl w:ilvl="5">
      <w:numFmt w:val="bullet"/>
      <w:lvlText w:val="•"/>
      <w:lvlJc w:val="left"/>
      <w:pPr>
        <w:ind w:left="6072" w:hanging="721"/>
      </w:pPr>
      <w:rPr>
        <w:rFonts w:hint="default"/>
        <w:lang w:val="en-GB" w:eastAsia="en-GB" w:bidi="en-GB"/>
      </w:rPr>
    </w:lvl>
    <w:lvl w:ilvl="6">
      <w:numFmt w:val="bullet"/>
      <w:lvlText w:val="•"/>
      <w:lvlJc w:val="left"/>
      <w:pPr>
        <w:ind w:left="6982" w:hanging="721"/>
      </w:pPr>
      <w:rPr>
        <w:rFonts w:hint="default"/>
        <w:lang w:val="en-GB" w:eastAsia="en-GB" w:bidi="en-GB"/>
      </w:rPr>
    </w:lvl>
    <w:lvl w:ilvl="7">
      <w:numFmt w:val="bullet"/>
      <w:lvlText w:val="•"/>
      <w:lvlJc w:val="left"/>
      <w:pPr>
        <w:ind w:left="7892" w:hanging="721"/>
      </w:pPr>
      <w:rPr>
        <w:rFonts w:hint="default"/>
        <w:lang w:val="en-GB" w:eastAsia="en-GB" w:bidi="en-GB"/>
      </w:rPr>
    </w:lvl>
    <w:lvl w:ilvl="8">
      <w:numFmt w:val="bullet"/>
      <w:lvlText w:val="•"/>
      <w:lvlJc w:val="left"/>
      <w:pPr>
        <w:ind w:left="8803" w:hanging="721"/>
      </w:pPr>
      <w:rPr>
        <w:rFonts w:hint="default"/>
        <w:lang w:val="en-GB" w:eastAsia="en-GB" w:bidi="en-GB"/>
      </w:rPr>
    </w:lvl>
  </w:abstractNum>
  <w:abstractNum w:abstractNumId="3" w15:restartNumberingAfterBreak="0">
    <w:nsid w:val="28A32E8A"/>
    <w:multiLevelType w:val="hybridMultilevel"/>
    <w:tmpl w:val="1F544212"/>
    <w:lvl w:ilvl="0" w:tplc="FFAE5DFC">
      <w:numFmt w:val="bullet"/>
      <w:lvlText w:val=""/>
      <w:lvlJc w:val="left"/>
      <w:pPr>
        <w:ind w:left="1521" w:hanging="361"/>
      </w:pPr>
      <w:rPr>
        <w:rFonts w:ascii="Symbol" w:eastAsia="Symbol" w:hAnsi="Symbol" w:cs="Symbol" w:hint="default"/>
        <w:w w:val="100"/>
        <w:sz w:val="22"/>
        <w:szCs w:val="22"/>
        <w:lang w:val="en-GB" w:eastAsia="en-GB" w:bidi="en-GB"/>
      </w:rPr>
    </w:lvl>
    <w:lvl w:ilvl="1" w:tplc="1B583F82">
      <w:numFmt w:val="bullet"/>
      <w:lvlText w:val="•"/>
      <w:lvlJc w:val="left"/>
      <w:pPr>
        <w:ind w:left="2430" w:hanging="361"/>
      </w:pPr>
      <w:rPr>
        <w:rFonts w:hint="default"/>
        <w:lang w:val="en-GB" w:eastAsia="en-GB" w:bidi="en-GB"/>
      </w:rPr>
    </w:lvl>
    <w:lvl w:ilvl="2" w:tplc="B342633A">
      <w:numFmt w:val="bullet"/>
      <w:lvlText w:val="•"/>
      <w:lvlJc w:val="left"/>
      <w:pPr>
        <w:ind w:left="3340" w:hanging="361"/>
      </w:pPr>
      <w:rPr>
        <w:rFonts w:hint="default"/>
        <w:lang w:val="en-GB" w:eastAsia="en-GB" w:bidi="en-GB"/>
      </w:rPr>
    </w:lvl>
    <w:lvl w:ilvl="3" w:tplc="23EECAAC">
      <w:numFmt w:val="bullet"/>
      <w:lvlText w:val="•"/>
      <w:lvlJc w:val="left"/>
      <w:pPr>
        <w:ind w:left="4251" w:hanging="361"/>
      </w:pPr>
      <w:rPr>
        <w:rFonts w:hint="default"/>
        <w:lang w:val="en-GB" w:eastAsia="en-GB" w:bidi="en-GB"/>
      </w:rPr>
    </w:lvl>
    <w:lvl w:ilvl="4" w:tplc="9C062012">
      <w:numFmt w:val="bullet"/>
      <w:lvlText w:val="•"/>
      <w:lvlJc w:val="left"/>
      <w:pPr>
        <w:ind w:left="5161" w:hanging="361"/>
      </w:pPr>
      <w:rPr>
        <w:rFonts w:hint="default"/>
        <w:lang w:val="en-GB" w:eastAsia="en-GB" w:bidi="en-GB"/>
      </w:rPr>
    </w:lvl>
    <w:lvl w:ilvl="5" w:tplc="CE82E010">
      <w:numFmt w:val="bullet"/>
      <w:lvlText w:val="•"/>
      <w:lvlJc w:val="left"/>
      <w:pPr>
        <w:ind w:left="6072" w:hanging="361"/>
      </w:pPr>
      <w:rPr>
        <w:rFonts w:hint="default"/>
        <w:lang w:val="en-GB" w:eastAsia="en-GB" w:bidi="en-GB"/>
      </w:rPr>
    </w:lvl>
    <w:lvl w:ilvl="6" w:tplc="5EECD8F6">
      <w:numFmt w:val="bullet"/>
      <w:lvlText w:val="•"/>
      <w:lvlJc w:val="left"/>
      <w:pPr>
        <w:ind w:left="6982" w:hanging="361"/>
      </w:pPr>
      <w:rPr>
        <w:rFonts w:hint="default"/>
        <w:lang w:val="en-GB" w:eastAsia="en-GB" w:bidi="en-GB"/>
      </w:rPr>
    </w:lvl>
    <w:lvl w:ilvl="7" w:tplc="F4E46E7C">
      <w:numFmt w:val="bullet"/>
      <w:lvlText w:val="•"/>
      <w:lvlJc w:val="left"/>
      <w:pPr>
        <w:ind w:left="7892" w:hanging="361"/>
      </w:pPr>
      <w:rPr>
        <w:rFonts w:hint="default"/>
        <w:lang w:val="en-GB" w:eastAsia="en-GB" w:bidi="en-GB"/>
      </w:rPr>
    </w:lvl>
    <w:lvl w:ilvl="8" w:tplc="FD38EA2A">
      <w:numFmt w:val="bullet"/>
      <w:lvlText w:val="•"/>
      <w:lvlJc w:val="left"/>
      <w:pPr>
        <w:ind w:left="8803" w:hanging="361"/>
      </w:pPr>
      <w:rPr>
        <w:rFonts w:hint="default"/>
        <w:lang w:val="en-GB" w:eastAsia="en-GB" w:bidi="en-GB"/>
      </w:rPr>
    </w:lvl>
  </w:abstractNum>
  <w:abstractNum w:abstractNumId="4" w15:restartNumberingAfterBreak="0">
    <w:nsid w:val="2A1C347B"/>
    <w:multiLevelType w:val="multilevel"/>
    <w:tmpl w:val="0D944862"/>
    <w:lvl w:ilvl="0">
      <w:start w:val="9"/>
      <w:numFmt w:val="decimal"/>
      <w:lvlText w:val="%1"/>
      <w:lvlJc w:val="left"/>
      <w:pPr>
        <w:ind w:left="1521" w:hanging="721"/>
        <w:jc w:val="left"/>
      </w:pPr>
      <w:rPr>
        <w:rFonts w:hint="default"/>
        <w:lang w:val="en-GB" w:eastAsia="en-GB" w:bidi="en-GB"/>
      </w:rPr>
    </w:lvl>
    <w:lvl w:ilvl="1">
      <w:start w:val="1"/>
      <w:numFmt w:val="decimal"/>
      <w:lvlText w:val="%1.%2"/>
      <w:lvlJc w:val="left"/>
      <w:pPr>
        <w:ind w:left="1521" w:hanging="721"/>
        <w:jc w:val="left"/>
      </w:pPr>
      <w:rPr>
        <w:rFonts w:ascii="Calibri" w:eastAsia="Calibri" w:hAnsi="Calibri" w:cs="Calibri" w:hint="default"/>
        <w:b/>
        <w:bCs/>
        <w:spacing w:val="-2"/>
        <w:w w:val="100"/>
        <w:sz w:val="22"/>
        <w:szCs w:val="22"/>
        <w:lang w:val="en-GB" w:eastAsia="en-GB" w:bidi="en-GB"/>
      </w:rPr>
    </w:lvl>
    <w:lvl w:ilvl="2">
      <w:start w:val="1"/>
      <w:numFmt w:val="decimal"/>
      <w:lvlText w:val="%1.%2.%3"/>
      <w:lvlJc w:val="left"/>
      <w:pPr>
        <w:ind w:left="1521" w:hanging="721"/>
        <w:jc w:val="left"/>
      </w:pPr>
      <w:rPr>
        <w:rFonts w:ascii="Calibri" w:eastAsia="Calibri" w:hAnsi="Calibri" w:cs="Calibri" w:hint="default"/>
        <w:b/>
        <w:bCs/>
        <w:spacing w:val="-2"/>
        <w:w w:val="100"/>
        <w:sz w:val="22"/>
        <w:szCs w:val="22"/>
        <w:lang w:val="en-GB" w:eastAsia="en-GB" w:bidi="en-GB"/>
      </w:rPr>
    </w:lvl>
    <w:lvl w:ilvl="3">
      <w:numFmt w:val="bullet"/>
      <w:lvlText w:val="•"/>
      <w:lvlJc w:val="left"/>
      <w:pPr>
        <w:ind w:left="4251" w:hanging="721"/>
      </w:pPr>
      <w:rPr>
        <w:rFonts w:hint="default"/>
        <w:lang w:val="en-GB" w:eastAsia="en-GB" w:bidi="en-GB"/>
      </w:rPr>
    </w:lvl>
    <w:lvl w:ilvl="4">
      <w:numFmt w:val="bullet"/>
      <w:lvlText w:val="•"/>
      <w:lvlJc w:val="left"/>
      <w:pPr>
        <w:ind w:left="5161" w:hanging="721"/>
      </w:pPr>
      <w:rPr>
        <w:rFonts w:hint="default"/>
        <w:lang w:val="en-GB" w:eastAsia="en-GB" w:bidi="en-GB"/>
      </w:rPr>
    </w:lvl>
    <w:lvl w:ilvl="5">
      <w:numFmt w:val="bullet"/>
      <w:lvlText w:val="•"/>
      <w:lvlJc w:val="left"/>
      <w:pPr>
        <w:ind w:left="6072" w:hanging="721"/>
      </w:pPr>
      <w:rPr>
        <w:rFonts w:hint="default"/>
        <w:lang w:val="en-GB" w:eastAsia="en-GB" w:bidi="en-GB"/>
      </w:rPr>
    </w:lvl>
    <w:lvl w:ilvl="6">
      <w:numFmt w:val="bullet"/>
      <w:lvlText w:val="•"/>
      <w:lvlJc w:val="left"/>
      <w:pPr>
        <w:ind w:left="6982" w:hanging="721"/>
      </w:pPr>
      <w:rPr>
        <w:rFonts w:hint="default"/>
        <w:lang w:val="en-GB" w:eastAsia="en-GB" w:bidi="en-GB"/>
      </w:rPr>
    </w:lvl>
    <w:lvl w:ilvl="7">
      <w:numFmt w:val="bullet"/>
      <w:lvlText w:val="•"/>
      <w:lvlJc w:val="left"/>
      <w:pPr>
        <w:ind w:left="7892" w:hanging="721"/>
      </w:pPr>
      <w:rPr>
        <w:rFonts w:hint="default"/>
        <w:lang w:val="en-GB" w:eastAsia="en-GB" w:bidi="en-GB"/>
      </w:rPr>
    </w:lvl>
    <w:lvl w:ilvl="8">
      <w:numFmt w:val="bullet"/>
      <w:lvlText w:val="•"/>
      <w:lvlJc w:val="left"/>
      <w:pPr>
        <w:ind w:left="8803" w:hanging="721"/>
      </w:pPr>
      <w:rPr>
        <w:rFonts w:hint="default"/>
        <w:lang w:val="en-GB" w:eastAsia="en-GB" w:bidi="en-GB"/>
      </w:rPr>
    </w:lvl>
  </w:abstractNum>
  <w:abstractNum w:abstractNumId="5" w15:restartNumberingAfterBreak="0">
    <w:nsid w:val="2DD0452A"/>
    <w:multiLevelType w:val="hybridMultilevel"/>
    <w:tmpl w:val="598A833A"/>
    <w:lvl w:ilvl="0" w:tplc="E5D60902">
      <w:start w:val="1"/>
      <w:numFmt w:val="lowerLetter"/>
      <w:lvlText w:val="(%1)"/>
      <w:lvlJc w:val="left"/>
      <w:pPr>
        <w:ind w:left="800" w:hanging="288"/>
        <w:jc w:val="left"/>
      </w:pPr>
      <w:rPr>
        <w:rFonts w:ascii="Calibri" w:eastAsia="Calibri" w:hAnsi="Calibri" w:cs="Calibri" w:hint="default"/>
        <w:spacing w:val="-1"/>
        <w:w w:val="100"/>
        <w:sz w:val="22"/>
        <w:szCs w:val="22"/>
        <w:lang w:val="en-GB" w:eastAsia="en-GB" w:bidi="en-GB"/>
      </w:rPr>
    </w:lvl>
    <w:lvl w:ilvl="1" w:tplc="DBFE517E">
      <w:numFmt w:val="bullet"/>
      <w:lvlText w:val="•"/>
      <w:lvlJc w:val="left"/>
      <w:pPr>
        <w:ind w:left="1782" w:hanging="288"/>
      </w:pPr>
      <w:rPr>
        <w:rFonts w:hint="default"/>
        <w:lang w:val="en-GB" w:eastAsia="en-GB" w:bidi="en-GB"/>
      </w:rPr>
    </w:lvl>
    <w:lvl w:ilvl="2" w:tplc="C0782BF8">
      <w:numFmt w:val="bullet"/>
      <w:lvlText w:val="•"/>
      <w:lvlJc w:val="left"/>
      <w:pPr>
        <w:ind w:left="2764" w:hanging="288"/>
      </w:pPr>
      <w:rPr>
        <w:rFonts w:hint="default"/>
        <w:lang w:val="en-GB" w:eastAsia="en-GB" w:bidi="en-GB"/>
      </w:rPr>
    </w:lvl>
    <w:lvl w:ilvl="3" w:tplc="44FAAB40">
      <w:numFmt w:val="bullet"/>
      <w:lvlText w:val="•"/>
      <w:lvlJc w:val="left"/>
      <w:pPr>
        <w:ind w:left="3747" w:hanging="288"/>
      </w:pPr>
      <w:rPr>
        <w:rFonts w:hint="default"/>
        <w:lang w:val="en-GB" w:eastAsia="en-GB" w:bidi="en-GB"/>
      </w:rPr>
    </w:lvl>
    <w:lvl w:ilvl="4" w:tplc="672434AE">
      <w:numFmt w:val="bullet"/>
      <w:lvlText w:val="•"/>
      <w:lvlJc w:val="left"/>
      <w:pPr>
        <w:ind w:left="4729" w:hanging="288"/>
      </w:pPr>
      <w:rPr>
        <w:rFonts w:hint="default"/>
        <w:lang w:val="en-GB" w:eastAsia="en-GB" w:bidi="en-GB"/>
      </w:rPr>
    </w:lvl>
    <w:lvl w:ilvl="5" w:tplc="8192519A">
      <w:numFmt w:val="bullet"/>
      <w:lvlText w:val="•"/>
      <w:lvlJc w:val="left"/>
      <w:pPr>
        <w:ind w:left="5712" w:hanging="288"/>
      </w:pPr>
      <w:rPr>
        <w:rFonts w:hint="default"/>
        <w:lang w:val="en-GB" w:eastAsia="en-GB" w:bidi="en-GB"/>
      </w:rPr>
    </w:lvl>
    <w:lvl w:ilvl="6" w:tplc="D5CC8658">
      <w:numFmt w:val="bullet"/>
      <w:lvlText w:val="•"/>
      <w:lvlJc w:val="left"/>
      <w:pPr>
        <w:ind w:left="6694" w:hanging="288"/>
      </w:pPr>
      <w:rPr>
        <w:rFonts w:hint="default"/>
        <w:lang w:val="en-GB" w:eastAsia="en-GB" w:bidi="en-GB"/>
      </w:rPr>
    </w:lvl>
    <w:lvl w:ilvl="7" w:tplc="87286A8A">
      <w:numFmt w:val="bullet"/>
      <w:lvlText w:val="•"/>
      <w:lvlJc w:val="left"/>
      <w:pPr>
        <w:ind w:left="7676" w:hanging="288"/>
      </w:pPr>
      <w:rPr>
        <w:rFonts w:hint="default"/>
        <w:lang w:val="en-GB" w:eastAsia="en-GB" w:bidi="en-GB"/>
      </w:rPr>
    </w:lvl>
    <w:lvl w:ilvl="8" w:tplc="B3C2B56C">
      <w:numFmt w:val="bullet"/>
      <w:lvlText w:val="•"/>
      <w:lvlJc w:val="left"/>
      <w:pPr>
        <w:ind w:left="8659" w:hanging="288"/>
      </w:pPr>
      <w:rPr>
        <w:rFonts w:hint="default"/>
        <w:lang w:val="en-GB" w:eastAsia="en-GB" w:bidi="en-GB"/>
      </w:rPr>
    </w:lvl>
  </w:abstractNum>
  <w:abstractNum w:abstractNumId="6" w15:restartNumberingAfterBreak="0">
    <w:nsid w:val="56D33284"/>
    <w:multiLevelType w:val="multilevel"/>
    <w:tmpl w:val="3BF47054"/>
    <w:lvl w:ilvl="0">
      <w:start w:val="3"/>
      <w:numFmt w:val="decimal"/>
      <w:lvlText w:val="%1"/>
      <w:lvlJc w:val="left"/>
      <w:pPr>
        <w:ind w:left="1127" w:hanging="327"/>
        <w:jc w:val="left"/>
      </w:pPr>
      <w:rPr>
        <w:rFonts w:hint="default"/>
        <w:lang w:val="en-GB" w:eastAsia="en-GB" w:bidi="en-GB"/>
      </w:rPr>
    </w:lvl>
    <w:lvl w:ilvl="1">
      <w:start w:val="1"/>
      <w:numFmt w:val="decimal"/>
      <w:lvlText w:val="%1.%2"/>
      <w:lvlJc w:val="left"/>
      <w:pPr>
        <w:ind w:left="1127" w:hanging="327"/>
        <w:jc w:val="left"/>
      </w:pPr>
      <w:rPr>
        <w:rFonts w:ascii="Calibri" w:eastAsia="Calibri" w:hAnsi="Calibri" w:cs="Calibri" w:hint="default"/>
        <w:spacing w:val="-2"/>
        <w:w w:val="100"/>
        <w:sz w:val="22"/>
        <w:szCs w:val="22"/>
        <w:lang w:val="en-GB" w:eastAsia="en-GB" w:bidi="en-GB"/>
      </w:rPr>
    </w:lvl>
    <w:lvl w:ilvl="2">
      <w:numFmt w:val="bullet"/>
      <w:lvlText w:val="•"/>
      <w:lvlJc w:val="left"/>
      <w:pPr>
        <w:ind w:left="3020" w:hanging="327"/>
      </w:pPr>
      <w:rPr>
        <w:rFonts w:hint="default"/>
        <w:lang w:val="en-GB" w:eastAsia="en-GB" w:bidi="en-GB"/>
      </w:rPr>
    </w:lvl>
    <w:lvl w:ilvl="3">
      <w:numFmt w:val="bullet"/>
      <w:lvlText w:val="•"/>
      <w:lvlJc w:val="left"/>
      <w:pPr>
        <w:ind w:left="3971" w:hanging="327"/>
      </w:pPr>
      <w:rPr>
        <w:rFonts w:hint="default"/>
        <w:lang w:val="en-GB" w:eastAsia="en-GB" w:bidi="en-GB"/>
      </w:rPr>
    </w:lvl>
    <w:lvl w:ilvl="4">
      <w:numFmt w:val="bullet"/>
      <w:lvlText w:val="•"/>
      <w:lvlJc w:val="left"/>
      <w:pPr>
        <w:ind w:left="4921" w:hanging="327"/>
      </w:pPr>
      <w:rPr>
        <w:rFonts w:hint="default"/>
        <w:lang w:val="en-GB" w:eastAsia="en-GB" w:bidi="en-GB"/>
      </w:rPr>
    </w:lvl>
    <w:lvl w:ilvl="5">
      <w:numFmt w:val="bullet"/>
      <w:lvlText w:val="•"/>
      <w:lvlJc w:val="left"/>
      <w:pPr>
        <w:ind w:left="5872" w:hanging="327"/>
      </w:pPr>
      <w:rPr>
        <w:rFonts w:hint="default"/>
        <w:lang w:val="en-GB" w:eastAsia="en-GB" w:bidi="en-GB"/>
      </w:rPr>
    </w:lvl>
    <w:lvl w:ilvl="6">
      <w:numFmt w:val="bullet"/>
      <w:lvlText w:val="•"/>
      <w:lvlJc w:val="left"/>
      <w:pPr>
        <w:ind w:left="6822" w:hanging="327"/>
      </w:pPr>
      <w:rPr>
        <w:rFonts w:hint="default"/>
        <w:lang w:val="en-GB" w:eastAsia="en-GB" w:bidi="en-GB"/>
      </w:rPr>
    </w:lvl>
    <w:lvl w:ilvl="7">
      <w:numFmt w:val="bullet"/>
      <w:lvlText w:val="•"/>
      <w:lvlJc w:val="left"/>
      <w:pPr>
        <w:ind w:left="7772" w:hanging="327"/>
      </w:pPr>
      <w:rPr>
        <w:rFonts w:hint="default"/>
        <w:lang w:val="en-GB" w:eastAsia="en-GB" w:bidi="en-GB"/>
      </w:rPr>
    </w:lvl>
    <w:lvl w:ilvl="8">
      <w:numFmt w:val="bullet"/>
      <w:lvlText w:val="•"/>
      <w:lvlJc w:val="left"/>
      <w:pPr>
        <w:ind w:left="8723" w:hanging="327"/>
      </w:pPr>
      <w:rPr>
        <w:rFonts w:hint="default"/>
        <w:lang w:val="en-GB" w:eastAsia="en-GB" w:bidi="en-GB"/>
      </w:rPr>
    </w:lvl>
  </w:abstractNum>
  <w:abstractNum w:abstractNumId="7" w15:restartNumberingAfterBreak="0">
    <w:nsid w:val="56DF5FF3"/>
    <w:multiLevelType w:val="multilevel"/>
    <w:tmpl w:val="574C5C76"/>
    <w:lvl w:ilvl="0">
      <w:start w:val="18"/>
      <w:numFmt w:val="decimal"/>
      <w:lvlText w:val="%1"/>
      <w:lvlJc w:val="left"/>
      <w:pPr>
        <w:ind w:left="800" w:hanging="721"/>
        <w:jc w:val="left"/>
      </w:pPr>
      <w:rPr>
        <w:rFonts w:hint="default"/>
        <w:lang w:val="en-GB" w:eastAsia="en-GB" w:bidi="en-GB"/>
      </w:rPr>
    </w:lvl>
    <w:lvl w:ilvl="1">
      <w:start w:val="1"/>
      <w:numFmt w:val="decimal"/>
      <w:lvlText w:val="%1.%2"/>
      <w:lvlJc w:val="left"/>
      <w:pPr>
        <w:ind w:left="800" w:hanging="721"/>
        <w:jc w:val="left"/>
      </w:pPr>
      <w:rPr>
        <w:rFonts w:ascii="Calibri" w:eastAsia="Calibri" w:hAnsi="Calibri" w:cs="Calibri" w:hint="default"/>
        <w:spacing w:val="-2"/>
        <w:w w:val="100"/>
        <w:sz w:val="22"/>
        <w:szCs w:val="22"/>
        <w:lang w:val="en-GB" w:eastAsia="en-GB" w:bidi="en-GB"/>
      </w:rPr>
    </w:lvl>
    <w:lvl w:ilvl="2">
      <w:numFmt w:val="bullet"/>
      <w:lvlText w:val="•"/>
      <w:lvlJc w:val="left"/>
      <w:pPr>
        <w:ind w:left="2764" w:hanging="721"/>
      </w:pPr>
      <w:rPr>
        <w:rFonts w:hint="default"/>
        <w:lang w:val="en-GB" w:eastAsia="en-GB" w:bidi="en-GB"/>
      </w:rPr>
    </w:lvl>
    <w:lvl w:ilvl="3">
      <w:numFmt w:val="bullet"/>
      <w:lvlText w:val="•"/>
      <w:lvlJc w:val="left"/>
      <w:pPr>
        <w:ind w:left="3747" w:hanging="721"/>
      </w:pPr>
      <w:rPr>
        <w:rFonts w:hint="default"/>
        <w:lang w:val="en-GB" w:eastAsia="en-GB" w:bidi="en-GB"/>
      </w:rPr>
    </w:lvl>
    <w:lvl w:ilvl="4">
      <w:numFmt w:val="bullet"/>
      <w:lvlText w:val="•"/>
      <w:lvlJc w:val="left"/>
      <w:pPr>
        <w:ind w:left="4729" w:hanging="721"/>
      </w:pPr>
      <w:rPr>
        <w:rFonts w:hint="default"/>
        <w:lang w:val="en-GB" w:eastAsia="en-GB" w:bidi="en-GB"/>
      </w:rPr>
    </w:lvl>
    <w:lvl w:ilvl="5">
      <w:numFmt w:val="bullet"/>
      <w:lvlText w:val="•"/>
      <w:lvlJc w:val="left"/>
      <w:pPr>
        <w:ind w:left="5712" w:hanging="721"/>
      </w:pPr>
      <w:rPr>
        <w:rFonts w:hint="default"/>
        <w:lang w:val="en-GB" w:eastAsia="en-GB" w:bidi="en-GB"/>
      </w:rPr>
    </w:lvl>
    <w:lvl w:ilvl="6">
      <w:numFmt w:val="bullet"/>
      <w:lvlText w:val="•"/>
      <w:lvlJc w:val="left"/>
      <w:pPr>
        <w:ind w:left="6694" w:hanging="721"/>
      </w:pPr>
      <w:rPr>
        <w:rFonts w:hint="default"/>
        <w:lang w:val="en-GB" w:eastAsia="en-GB" w:bidi="en-GB"/>
      </w:rPr>
    </w:lvl>
    <w:lvl w:ilvl="7">
      <w:numFmt w:val="bullet"/>
      <w:lvlText w:val="•"/>
      <w:lvlJc w:val="left"/>
      <w:pPr>
        <w:ind w:left="7676" w:hanging="721"/>
      </w:pPr>
      <w:rPr>
        <w:rFonts w:hint="default"/>
        <w:lang w:val="en-GB" w:eastAsia="en-GB" w:bidi="en-GB"/>
      </w:rPr>
    </w:lvl>
    <w:lvl w:ilvl="8">
      <w:numFmt w:val="bullet"/>
      <w:lvlText w:val="•"/>
      <w:lvlJc w:val="left"/>
      <w:pPr>
        <w:ind w:left="8659" w:hanging="721"/>
      </w:pPr>
      <w:rPr>
        <w:rFonts w:hint="default"/>
        <w:lang w:val="en-GB" w:eastAsia="en-GB" w:bidi="en-GB"/>
      </w:rPr>
    </w:lvl>
  </w:abstractNum>
  <w:abstractNum w:abstractNumId="8" w15:restartNumberingAfterBreak="0">
    <w:nsid w:val="5B936F7C"/>
    <w:multiLevelType w:val="hybridMultilevel"/>
    <w:tmpl w:val="6FC2097A"/>
    <w:lvl w:ilvl="0" w:tplc="CC6E3468">
      <w:start w:val="1"/>
      <w:numFmt w:val="decimal"/>
      <w:lvlText w:val="%1."/>
      <w:lvlJc w:val="left"/>
      <w:pPr>
        <w:ind w:left="1516" w:hanging="361"/>
        <w:jc w:val="left"/>
      </w:pPr>
      <w:rPr>
        <w:rFonts w:ascii="Calibri" w:eastAsia="Calibri" w:hAnsi="Calibri" w:cs="Calibri" w:hint="default"/>
        <w:spacing w:val="-3"/>
        <w:w w:val="100"/>
        <w:sz w:val="24"/>
        <w:szCs w:val="24"/>
        <w:lang w:val="en-GB" w:eastAsia="en-GB" w:bidi="en-GB"/>
      </w:rPr>
    </w:lvl>
    <w:lvl w:ilvl="1" w:tplc="CBB80A34">
      <w:numFmt w:val="bullet"/>
      <w:lvlText w:val="•"/>
      <w:lvlJc w:val="left"/>
      <w:pPr>
        <w:ind w:left="2430" w:hanging="361"/>
      </w:pPr>
      <w:rPr>
        <w:rFonts w:hint="default"/>
        <w:lang w:val="en-GB" w:eastAsia="en-GB" w:bidi="en-GB"/>
      </w:rPr>
    </w:lvl>
    <w:lvl w:ilvl="2" w:tplc="E32490BE">
      <w:numFmt w:val="bullet"/>
      <w:lvlText w:val="•"/>
      <w:lvlJc w:val="left"/>
      <w:pPr>
        <w:ind w:left="3340" w:hanging="361"/>
      </w:pPr>
      <w:rPr>
        <w:rFonts w:hint="default"/>
        <w:lang w:val="en-GB" w:eastAsia="en-GB" w:bidi="en-GB"/>
      </w:rPr>
    </w:lvl>
    <w:lvl w:ilvl="3" w:tplc="5E7E91C6">
      <w:numFmt w:val="bullet"/>
      <w:lvlText w:val="•"/>
      <w:lvlJc w:val="left"/>
      <w:pPr>
        <w:ind w:left="4251" w:hanging="361"/>
      </w:pPr>
      <w:rPr>
        <w:rFonts w:hint="default"/>
        <w:lang w:val="en-GB" w:eastAsia="en-GB" w:bidi="en-GB"/>
      </w:rPr>
    </w:lvl>
    <w:lvl w:ilvl="4" w:tplc="C89CC366">
      <w:numFmt w:val="bullet"/>
      <w:lvlText w:val="•"/>
      <w:lvlJc w:val="left"/>
      <w:pPr>
        <w:ind w:left="5161" w:hanging="361"/>
      </w:pPr>
      <w:rPr>
        <w:rFonts w:hint="default"/>
        <w:lang w:val="en-GB" w:eastAsia="en-GB" w:bidi="en-GB"/>
      </w:rPr>
    </w:lvl>
    <w:lvl w:ilvl="5" w:tplc="A63CCA00">
      <w:numFmt w:val="bullet"/>
      <w:lvlText w:val="•"/>
      <w:lvlJc w:val="left"/>
      <w:pPr>
        <w:ind w:left="6072" w:hanging="361"/>
      </w:pPr>
      <w:rPr>
        <w:rFonts w:hint="default"/>
        <w:lang w:val="en-GB" w:eastAsia="en-GB" w:bidi="en-GB"/>
      </w:rPr>
    </w:lvl>
    <w:lvl w:ilvl="6" w:tplc="FAF8A954">
      <w:numFmt w:val="bullet"/>
      <w:lvlText w:val="•"/>
      <w:lvlJc w:val="left"/>
      <w:pPr>
        <w:ind w:left="6982" w:hanging="361"/>
      </w:pPr>
      <w:rPr>
        <w:rFonts w:hint="default"/>
        <w:lang w:val="en-GB" w:eastAsia="en-GB" w:bidi="en-GB"/>
      </w:rPr>
    </w:lvl>
    <w:lvl w:ilvl="7" w:tplc="7B6C7DDC">
      <w:numFmt w:val="bullet"/>
      <w:lvlText w:val="•"/>
      <w:lvlJc w:val="left"/>
      <w:pPr>
        <w:ind w:left="7892" w:hanging="361"/>
      </w:pPr>
      <w:rPr>
        <w:rFonts w:hint="default"/>
        <w:lang w:val="en-GB" w:eastAsia="en-GB" w:bidi="en-GB"/>
      </w:rPr>
    </w:lvl>
    <w:lvl w:ilvl="8" w:tplc="D16C97CA">
      <w:numFmt w:val="bullet"/>
      <w:lvlText w:val="•"/>
      <w:lvlJc w:val="left"/>
      <w:pPr>
        <w:ind w:left="8803" w:hanging="361"/>
      </w:pPr>
      <w:rPr>
        <w:rFonts w:hint="default"/>
        <w:lang w:val="en-GB" w:eastAsia="en-GB" w:bidi="en-GB"/>
      </w:rPr>
    </w:lvl>
  </w:abstractNum>
  <w:abstractNum w:abstractNumId="9" w15:restartNumberingAfterBreak="0">
    <w:nsid w:val="5EC45EDA"/>
    <w:multiLevelType w:val="multilevel"/>
    <w:tmpl w:val="1AA0D604"/>
    <w:lvl w:ilvl="0">
      <w:start w:val="4"/>
      <w:numFmt w:val="decimal"/>
      <w:lvlText w:val="%1"/>
      <w:lvlJc w:val="left"/>
      <w:pPr>
        <w:ind w:left="1160" w:hanging="361"/>
        <w:jc w:val="left"/>
      </w:pPr>
      <w:rPr>
        <w:rFonts w:hint="default"/>
        <w:lang w:val="en-GB" w:eastAsia="en-GB" w:bidi="en-GB"/>
      </w:rPr>
    </w:lvl>
    <w:lvl w:ilvl="1">
      <w:start w:val="1"/>
      <w:numFmt w:val="decimal"/>
      <w:lvlText w:val="%1.%2"/>
      <w:lvlJc w:val="left"/>
      <w:pPr>
        <w:ind w:left="1160" w:hanging="361"/>
        <w:jc w:val="left"/>
      </w:pPr>
      <w:rPr>
        <w:rFonts w:ascii="Calibri" w:eastAsia="Calibri" w:hAnsi="Calibri" w:cs="Calibri" w:hint="default"/>
        <w:spacing w:val="-2"/>
        <w:w w:val="100"/>
        <w:sz w:val="22"/>
        <w:szCs w:val="22"/>
        <w:lang w:val="en-GB" w:eastAsia="en-GB" w:bidi="en-GB"/>
      </w:rPr>
    </w:lvl>
    <w:lvl w:ilvl="2">
      <w:numFmt w:val="bullet"/>
      <w:lvlText w:val=""/>
      <w:lvlJc w:val="left"/>
      <w:pPr>
        <w:ind w:left="1521" w:hanging="361"/>
      </w:pPr>
      <w:rPr>
        <w:rFonts w:ascii="Symbol" w:eastAsia="Symbol" w:hAnsi="Symbol" w:cs="Symbol" w:hint="default"/>
        <w:w w:val="100"/>
        <w:sz w:val="22"/>
        <w:szCs w:val="22"/>
        <w:lang w:val="en-GB" w:eastAsia="en-GB" w:bidi="en-GB"/>
      </w:rPr>
    </w:lvl>
    <w:lvl w:ilvl="3">
      <w:numFmt w:val="bullet"/>
      <w:lvlText w:val="•"/>
      <w:lvlJc w:val="left"/>
      <w:pPr>
        <w:ind w:left="3543" w:hanging="361"/>
      </w:pPr>
      <w:rPr>
        <w:rFonts w:hint="default"/>
        <w:lang w:val="en-GB" w:eastAsia="en-GB" w:bidi="en-GB"/>
      </w:rPr>
    </w:lvl>
    <w:lvl w:ilvl="4">
      <w:numFmt w:val="bullet"/>
      <w:lvlText w:val="•"/>
      <w:lvlJc w:val="left"/>
      <w:pPr>
        <w:ind w:left="4554" w:hanging="361"/>
      </w:pPr>
      <w:rPr>
        <w:rFonts w:hint="default"/>
        <w:lang w:val="en-GB" w:eastAsia="en-GB" w:bidi="en-GB"/>
      </w:rPr>
    </w:lvl>
    <w:lvl w:ilvl="5">
      <w:numFmt w:val="bullet"/>
      <w:lvlText w:val="•"/>
      <w:lvlJc w:val="left"/>
      <w:pPr>
        <w:ind w:left="5566" w:hanging="361"/>
      </w:pPr>
      <w:rPr>
        <w:rFonts w:hint="default"/>
        <w:lang w:val="en-GB" w:eastAsia="en-GB" w:bidi="en-GB"/>
      </w:rPr>
    </w:lvl>
    <w:lvl w:ilvl="6">
      <w:numFmt w:val="bullet"/>
      <w:lvlText w:val="•"/>
      <w:lvlJc w:val="left"/>
      <w:pPr>
        <w:ind w:left="6577" w:hanging="361"/>
      </w:pPr>
      <w:rPr>
        <w:rFonts w:hint="default"/>
        <w:lang w:val="en-GB" w:eastAsia="en-GB" w:bidi="en-GB"/>
      </w:rPr>
    </w:lvl>
    <w:lvl w:ilvl="7">
      <w:numFmt w:val="bullet"/>
      <w:lvlText w:val="•"/>
      <w:lvlJc w:val="left"/>
      <w:pPr>
        <w:ind w:left="7589" w:hanging="361"/>
      </w:pPr>
      <w:rPr>
        <w:rFonts w:hint="default"/>
        <w:lang w:val="en-GB" w:eastAsia="en-GB" w:bidi="en-GB"/>
      </w:rPr>
    </w:lvl>
    <w:lvl w:ilvl="8">
      <w:numFmt w:val="bullet"/>
      <w:lvlText w:val="•"/>
      <w:lvlJc w:val="left"/>
      <w:pPr>
        <w:ind w:left="8600" w:hanging="361"/>
      </w:pPr>
      <w:rPr>
        <w:rFonts w:hint="default"/>
        <w:lang w:val="en-GB" w:eastAsia="en-GB" w:bidi="en-GB"/>
      </w:rPr>
    </w:lvl>
  </w:abstractNum>
  <w:abstractNum w:abstractNumId="10" w15:restartNumberingAfterBreak="0">
    <w:nsid w:val="612C1BA0"/>
    <w:multiLevelType w:val="hybridMultilevel"/>
    <w:tmpl w:val="FD58E1E6"/>
    <w:lvl w:ilvl="0" w:tplc="AE709CF0">
      <w:numFmt w:val="bullet"/>
      <w:lvlText w:val="•"/>
      <w:lvlJc w:val="left"/>
      <w:pPr>
        <w:ind w:left="1521" w:hanging="361"/>
      </w:pPr>
      <w:rPr>
        <w:rFonts w:ascii="Arial" w:eastAsia="Arial" w:hAnsi="Arial" w:cs="Arial" w:hint="default"/>
        <w:color w:val="333333"/>
        <w:spacing w:val="-7"/>
        <w:w w:val="100"/>
        <w:sz w:val="24"/>
        <w:szCs w:val="24"/>
        <w:lang w:val="en-GB" w:eastAsia="en-GB" w:bidi="en-GB"/>
      </w:rPr>
    </w:lvl>
    <w:lvl w:ilvl="1" w:tplc="28AEFE0E">
      <w:numFmt w:val="bullet"/>
      <w:lvlText w:val="•"/>
      <w:lvlJc w:val="left"/>
      <w:pPr>
        <w:ind w:left="2430" w:hanging="361"/>
      </w:pPr>
      <w:rPr>
        <w:rFonts w:hint="default"/>
        <w:lang w:val="en-GB" w:eastAsia="en-GB" w:bidi="en-GB"/>
      </w:rPr>
    </w:lvl>
    <w:lvl w:ilvl="2" w:tplc="15107376">
      <w:numFmt w:val="bullet"/>
      <w:lvlText w:val="•"/>
      <w:lvlJc w:val="left"/>
      <w:pPr>
        <w:ind w:left="3340" w:hanging="361"/>
      </w:pPr>
      <w:rPr>
        <w:rFonts w:hint="default"/>
        <w:lang w:val="en-GB" w:eastAsia="en-GB" w:bidi="en-GB"/>
      </w:rPr>
    </w:lvl>
    <w:lvl w:ilvl="3" w:tplc="DF52D414">
      <w:numFmt w:val="bullet"/>
      <w:lvlText w:val="•"/>
      <w:lvlJc w:val="left"/>
      <w:pPr>
        <w:ind w:left="4251" w:hanging="361"/>
      </w:pPr>
      <w:rPr>
        <w:rFonts w:hint="default"/>
        <w:lang w:val="en-GB" w:eastAsia="en-GB" w:bidi="en-GB"/>
      </w:rPr>
    </w:lvl>
    <w:lvl w:ilvl="4" w:tplc="81CE26E4">
      <w:numFmt w:val="bullet"/>
      <w:lvlText w:val="•"/>
      <w:lvlJc w:val="left"/>
      <w:pPr>
        <w:ind w:left="5161" w:hanging="361"/>
      </w:pPr>
      <w:rPr>
        <w:rFonts w:hint="default"/>
        <w:lang w:val="en-GB" w:eastAsia="en-GB" w:bidi="en-GB"/>
      </w:rPr>
    </w:lvl>
    <w:lvl w:ilvl="5" w:tplc="67EE9152">
      <w:numFmt w:val="bullet"/>
      <w:lvlText w:val="•"/>
      <w:lvlJc w:val="left"/>
      <w:pPr>
        <w:ind w:left="6072" w:hanging="361"/>
      </w:pPr>
      <w:rPr>
        <w:rFonts w:hint="default"/>
        <w:lang w:val="en-GB" w:eastAsia="en-GB" w:bidi="en-GB"/>
      </w:rPr>
    </w:lvl>
    <w:lvl w:ilvl="6" w:tplc="6130FCB2">
      <w:numFmt w:val="bullet"/>
      <w:lvlText w:val="•"/>
      <w:lvlJc w:val="left"/>
      <w:pPr>
        <w:ind w:left="6982" w:hanging="361"/>
      </w:pPr>
      <w:rPr>
        <w:rFonts w:hint="default"/>
        <w:lang w:val="en-GB" w:eastAsia="en-GB" w:bidi="en-GB"/>
      </w:rPr>
    </w:lvl>
    <w:lvl w:ilvl="7" w:tplc="C09E17C0">
      <w:numFmt w:val="bullet"/>
      <w:lvlText w:val="•"/>
      <w:lvlJc w:val="left"/>
      <w:pPr>
        <w:ind w:left="7892" w:hanging="361"/>
      </w:pPr>
      <w:rPr>
        <w:rFonts w:hint="default"/>
        <w:lang w:val="en-GB" w:eastAsia="en-GB" w:bidi="en-GB"/>
      </w:rPr>
    </w:lvl>
    <w:lvl w:ilvl="8" w:tplc="900220D4">
      <w:numFmt w:val="bullet"/>
      <w:lvlText w:val="•"/>
      <w:lvlJc w:val="left"/>
      <w:pPr>
        <w:ind w:left="8803" w:hanging="361"/>
      </w:pPr>
      <w:rPr>
        <w:rFonts w:hint="default"/>
        <w:lang w:val="en-GB" w:eastAsia="en-GB" w:bidi="en-GB"/>
      </w:rPr>
    </w:lvl>
  </w:abstractNum>
  <w:abstractNum w:abstractNumId="11" w15:restartNumberingAfterBreak="0">
    <w:nsid w:val="613A3B78"/>
    <w:multiLevelType w:val="hybridMultilevel"/>
    <w:tmpl w:val="3A5EBA50"/>
    <w:lvl w:ilvl="0" w:tplc="2A5A3E46">
      <w:start w:val="1"/>
      <w:numFmt w:val="decimal"/>
      <w:lvlText w:val="%1."/>
      <w:lvlJc w:val="left"/>
      <w:pPr>
        <w:ind w:left="1521" w:hanging="721"/>
        <w:jc w:val="left"/>
      </w:pPr>
      <w:rPr>
        <w:rFonts w:hint="default"/>
        <w:b/>
        <w:bCs/>
        <w:spacing w:val="-7"/>
        <w:w w:val="100"/>
        <w:lang w:val="en-GB" w:eastAsia="en-GB" w:bidi="en-GB"/>
      </w:rPr>
    </w:lvl>
    <w:lvl w:ilvl="1" w:tplc="4C386CA4">
      <w:numFmt w:val="bullet"/>
      <w:lvlText w:val=""/>
      <w:lvlJc w:val="left"/>
      <w:pPr>
        <w:ind w:left="1521" w:hanging="361"/>
      </w:pPr>
      <w:rPr>
        <w:rFonts w:hint="default"/>
        <w:w w:val="100"/>
        <w:lang w:val="en-GB" w:eastAsia="en-GB" w:bidi="en-GB"/>
      </w:rPr>
    </w:lvl>
    <w:lvl w:ilvl="2" w:tplc="4DA07714">
      <w:numFmt w:val="bullet"/>
      <w:lvlText w:val="o"/>
      <w:lvlJc w:val="left"/>
      <w:pPr>
        <w:ind w:left="2241" w:hanging="360"/>
      </w:pPr>
      <w:rPr>
        <w:rFonts w:ascii="Courier New" w:eastAsia="Courier New" w:hAnsi="Courier New" w:cs="Courier New" w:hint="default"/>
        <w:w w:val="100"/>
        <w:sz w:val="22"/>
        <w:szCs w:val="22"/>
        <w:lang w:val="en-GB" w:eastAsia="en-GB" w:bidi="en-GB"/>
      </w:rPr>
    </w:lvl>
    <w:lvl w:ilvl="3" w:tplc="C09484EA">
      <w:numFmt w:val="bullet"/>
      <w:lvlText w:val="•"/>
      <w:lvlJc w:val="left"/>
      <w:pPr>
        <w:ind w:left="4103" w:hanging="360"/>
      </w:pPr>
      <w:rPr>
        <w:rFonts w:hint="default"/>
        <w:lang w:val="en-GB" w:eastAsia="en-GB" w:bidi="en-GB"/>
      </w:rPr>
    </w:lvl>
    <w:lvl w:ilvl="4" w:tplc="9BD48D1C">
      <w:numFmt w:val="bullet"/>
      <w:lvlText w:val="•"/>
      <w:lvlJc w:val="left"/>
      <w:pPr>
        <w:ind w:left="5034" w:hanging="360"/>
      </w:pPr>
      <w:rPr>
        <w:rFonts w:hint="default"/>
        <w:lang w:val="en-GB" w:eastAsia="en-GB" w:bidi="en-GB"/>
      </w:rPr>
    </w:lvl>
    <w:lvl w:ilvl="5" w:tplc="D3CE3418">
      <w:numFmt w:val="bullet"/>
      <w:lvlText w:val="•"/>
      <w:lvlJc w:val="left"/>
      <w:pPr>
        <w:ind w:left="5966" w:hanging="360"/>
      </w:pPr>
      <w:rPr>
        <w:rFonts w:hint="default"/>
        <w:lang w:val="en-GB" w:eastAsia="en-GB" w:bidi="en-GB"/>
      </w:rPr>
    </w:lvl>
    <w:lvl w:ilvl="6" w:tplc="C99C1216">
      <w:numFmt w:val="bullet"/>
      <w:lvlText w:val="•"/>
      <w:lvlJc w:val="left"/>
      <w:pPr>
        <w:ind w:left="6897" w:hanging="360"/>
      </w:pPr>
      <w:rPr>
        <w:rFonts w:hint="default"/>
        <w:lang w:val="en-GB" w:eastAsia="en-GB" w:bidi="en-GB"/>
      </w:rPr>
    </w:lvl>
    <w:lvl w:ilvl="7" w:tplc="139CC83C">
      <w:numFmt w:val="bullet"/>
      <w:lvlText w:val="•"/>
      <w:lvlJc w:val="left"/>
      <w:pPr>
        <w:ind w:left="7829" w:hanging="360"/>
      </w:pPr>
      <w:rPr>
        <w:rFonts w:hint="default"/>
        <w:lang w:val="en-GB" w:eastAsia="en-GB" w:bidi="en-GB"/>
      </w:rPr>
    </w:lvl>
    <w:lvl w:ilvl="8" w:tplc="3486746C">
      <w:numFmt w:val="bullet"/>
      <w:lvlText w:val="•"/>
      <w:lvlJc w:val="left"/>
      <w:pPr>
        <w:ind w:left="8760" w:hanging="360"/>
      </w:pPr>
      <w:rPr>
        <w:rFonts w:hint="default"/>
        <w:lang w:val="en-GB" w:eastAsia="en-GB" w:bidi="en-GB"/>
      </w:rPr>
    </w:lvl>
  </w:abstractNum>
  <w:abstractNum w:abstractNumId="12" w15:restartNumberingAfterBreak="0">
    <w:nsid w:val="62C97902"/>
    <w:multiLevelType w:val="hybridMultilevel"/>
    <w:tmpl w:val="291C8DD6"/>
    <w:lvl w:ilvl="0" w:tplc="D14287D8">
      <w:numFmt w:val="bullet"/>
      <w:lvlText w:val="•"/>
      <w:lvlJc w:val="left"/>
      <w:pPr>
        <w:ind w:left="1434" w:hanging="207"/>
      </w:pPr>
      <w:rPr>
        <w:rFonts w:ascii="Arial" w:eastAsia="Arial" w:hAnsi="Arial" w:cs="Arial" w:hint="default"/>
        <w:spacing w:val="-27"/>
        <w:w w:val="100"/>
        <w:sz w:val="24"/>
        <w:szCs w:val="24"/>
        <w:lang w:val="en-GB" w:eastAsia="en-GB" w:bidi="en-GB"/>
      </w:rPr>
    </w:lvl>
    <w:lvl w:ilvl="1" w:tplc="F96E72BE">
      <w:numFmt w:val="bullet"/>
      <w:lvlText w:val="•"/>
      <w:lvlJc w:val="left"/>
      <w:pPr>
        <w:ind w:left="2358" w:hanging="207"/>
      </w:pPr>
      <w:rPr>
        <w:rFonts w:hint="default"/>
        <w:lang w:val="en-GB" w:eastAsia="en-GB" w:bidi="en-GB"/>
      </w:rPr>
    </w:lvl>
    <w:lvl w:ilvl="2" w:tplc="838AEE80">
      <w:numFmt w:val="bullet"/>
      <w:lvlText w:val="•"/>
      <w:lvlJc w:val="left"/>
      <w:pPr>
        <w:ind w:left="3276" w:hanging="207"/>
      </w:pPr>
      <w:rPr>
        <w:rFonts w:hint="default"/>
        <w:lang w:val="en-GB" w:eastAsia="en-GB" w:bidi="en-GB"/>
      </w:rPr>
    </w:lvl>
    <w:lvl w:ilvl="3" w:tplc="5FE89C62">
      <w:numFmt w:val="bullet"/>
      <w:lvlText w:val="•"/>
      <w:lvlJc w:val="left"/>
      <w:pPr>
        <w:ind w:left="4195" w:hanging="207"/>
      </w:pPr>
      <w:rPr>
        <w:rFonts w:hint="default"/>
        <w:lang w:val="en-GB" w:eastAsia="en-GB" w:bidi="en-GB"/>
      </w:rPr>
    </w:lvl>
    <w:lvl w:ilvl="4" w:tplc="055C1E22">
      <w:numFmt w:val="bullet"/>
      <w:lvlText w:val="•"/>
      <w:lvlJc w:val="left"/>
      <w:pPr>
        <w:ind w:left="5113" w:hanging="207"/>
      </w:pPr>
      <w:rPr>
        <w:rFonts w:hint="default"/>
        <w:lang w:val="en-GB" w:eastAsia="en-GB" w:bidi="en-GB"/>
      </w:rPr>
    </w:lvl>
    <w:lvl w:ilvl="5" w:tplc="630AFB8A">
      <w:numFmt w:val="bullet"/>
      <w:lvlText w:val="•"/>
      <w:lvlJc w:val="left"/>
      <w:pPr>
        <w:ind w:left="6032" w:hanging="207"/>
      </w:pPr>
      <w:rPr>
        <w:rFonts w:hint="default"/>
        <w:lang w:val="en-GB" w:eastAsia="en-GB" w:bidi="en-GB"/>
      </w:rPr>
    </w:lvl>
    <w:lvl w:ilvl="6" w:tplc="A86E0812">
      <w:numFmt w:val="bullet"/>
      <w:lvlText w:val="•"/>
      <w:lvlJc w:val="left"/>
      <w:pPr>
        <w:ind w:left="6950" w:hanging="207"/>
      </w:pPr>
      <w:rPr>
        <w:rFonts w:hint="default"/>
        <w:lang w:val="en-GB" w:eastAsia="en-GB" w:bidi="en-GB"/>
      </w:rPr>
    </w:lvl>
    <w:lvl w:ilvl="7" w:tplc="F8F8CFD4">
      <w:numFmt w:val="bullet"/>
      <w:lvlText w:val="•"/>
      <w:lvlJc w:val="left"/>
      <w:pPr>
        <w:ind w:left="7868" w:hanging="207"/>
      </w:pPr>
      <w:rPr>
        <w:rFonts w:hint="default"/>
        <w:lang w:val="en-GB" w:eastAsia="en-GB" w:bidi="en-GB"/>
      </w:rPr>
    </w:lvl>
    <w:lvl w:ilvl="8" w:tplc="88886648">
      <w:numFmt w:val="bullet"/>
      <w:lvlText w:val="•"/>
      <w:lvlJc w:val="left"/>
      <w:pPr>
        <w:ind w:left="8787" w:hanging="207"/>
      </w:pPr>
      <w:rPr>
        <w:rFonts w:hint="default"/>
        <w:lang w:val="en-GB" w:eastAsia="en-GB" w:bidi="en-GB"/>
      </w:rPr>
    </w:lvl>
  </w:abstractNum>
  <w:abstractNum w:abstractNumId="13" w15:restartNumberingAfterBreak="0">
    <w:nsid w:val="634C1D67"/>
    <w:multiLevelType w:val="multilevel"/>
    <w:tmpl w:val="7084F57E"/>
    <w:lvl w:ilvl="0">
      <w:start w:val="19"/>
      <w:numFmt w:val="decimal"/>
      <w:lvlText w:val="%1"/>
      <w:lvlJc w:val="left"/>
      <w:pPr>
        <w:ind w:left="800" w:hanging="721"/>
        <w:jc w:val="left"/>
      </w:pPr>
      <w:rPr>
        <w:rFonts w:hint="default"/>
        <w:lang w:val="en-GB" w:eastAsia="en-GB" w:bidi="en-GB"/>
      </w:rPr>
    </w:lvl>
    <w:lvl w:ilvl="1">
      <w:start w:val="1"/>
      <w:numFmt w:val="decimal"/>
      <w:lvlText w:val="%1.%2"/>
      <w:lvlJc w:val="left"/>
      <w:pPr>
        <w:ind w:left="800" w:hanging="721"/>
        <w:jc w:val="left"/>
      </w:pPr>
      <w:rPr>
        <w:rFonts w:ascii="Calibri" w:eastAsia="Calibri" w:hAnsi="Calibri" w:cs="Calibri" w:hint="default"/>
        <w:spacing w:val="-2"/>
        <w:w w:val="100"/>
        <w:sz w:val="22"/>
        <w:szCs w:val="22"/>
        <w:lang w:val="en-GB" w:eastAsia="en-GB" w:bidi="en-GB"/>
      </w:rPr>
    </w:lvl>
    <w:lvl w:ilvl="2">
      <w:numFmt w:val="bullet"/>
      <w:lvlText w:val=""/>
      <w:lvlJc w:val="left"/>
      <w:pPr>
        <w:ind w:left="1521" w:hanging="361"/>
      </w:pPr>
      <w:rPr>
        <w:rFonts w:ascii="Symbol" w:eastAsia="Symbol" w:hAnsi="Symbol" w:cs="Symbol" w:hint="default"/>
        <w:w w:val="100"/>
        <w:sz w:val="22"/>
        <w:szCs w:val="22"/>
        <w:lang w:val="en-GB" w:eastAsia="en-GB" w:bidi="en-GB"/>
      </w:rPr>
    </w:lvl>
    <w:lvl w:ilvl="3">
      <w:numFmt w:val="bullet"/>
      <w:lvlText w:val="•"/>
      <w:lvlJc w:val="left"/>
      <w:pPr>
        <w:ind w:left="3543" w:hanging="361"/>
      </w:pPr>
      <w:rPr>
        <w:rFonts w:hint="default"/>
        <w:lang w:val="en-GB" w:eastAsia="en-GB" w:bidi="en-GB"/>
      </w:rPr>
    </w:lvl>
    <w:lvl w:ilvl="4">
      <w:numFmt w:val="bullet"/>
      <w:lvlText w:val="•"/>
      <w:lvlJc w:val="left"/>
      <w:pPr>
        <w:ind w:left="4554" w:hanging="361"/>
      </w:pPr>
      <w:rPr>
        <w:rFonts w:hint="default"/>
        <w:lang w:val="en-GB" w:eastAsia="en-GB" w:bidi="en-GB"/>
      </w:rPr>
    </w:lvl>
    <w:lvl w:ilvl="5">
      <w:numFmt w:val="bullet"/>
      <w:lvlText w:val="•"/>
      <w:lvlJc w:val="left"/>
      <w:pPr>
        <w:ind w:left="5566" w:hanging="361"/>
      </w:pPr>
      <w:rPr>
        <w:rFonts w:hint="default"/>
        <w:lang w:val="en-GB" w:eastAsia="en-GB" w:bidi="en-GB"/>
      </w:rPr>
    </w:lvl>
    <w:lvl w:ilvl="6">
      <w:numFmt w:val="bullet"/>
      <w:lvlText w:val="•"/>
      <w:lvlJc w:val="left"/>
      <w:pPr>
        <w:ind w:left="6577" w:hanging="361"/>
      </w:pPr>
      <w:rPr>
        <w:rFonts w:hint="default"/>
        <w:lang w:val="en-GB" w:eastAsia="en-GB" w:bidi="en-GB"/>
      </w:rPr>
    </w:lvl>
    <w:lvl w:ilvl="7">
      <w:numFmt w:val="bullet"/>
      <w:lvlText w:val="•"/>
      <w:lvlJc w:val="left"/>
      <w:pPr>
        <w:ind w:left="7589" w:hanging="361"/>
      </w:pPr>
      <w:rPr>
        <w:rFonts w:hint="default"/>
        <w:lang w:val="en-GB" w:eastAsia="en-GB" w:bidi="en-GB"/>
      </w:rPr>
    </w:lvl>
    <w:lvl w:ilvl="8">
      <w:numFmt w:val="bullet"/>
      <w:lvlText w:val="•"/>
      <w:lvlJc w:val="left"/>
      <w:pPr>
        <w:ind w:left="8600" w:hanging="361"/>
      </w:pPr>
      <w:rPr>
        <w:rFonts w:hint="default"/>
        <w:lang w:val="en-GB" w:eastAsia="en-GB" w:bidi="en-GB"/>
      </w:rPr>
    </w:lvl>
  </w:abstractNum>
  <w:num w:numId="1" w16cid:durableId="2140831480">
    <w:abstractNumId w:val="10"/>
  </w:num>
  <w:num w:numId="2" w16cid:durableId="804199065">
    <w:abstractNumId w:val="12"/>
  </w:num>
  <w:num w:numId="3" w16cid:durableId="1151407643">
    <w:abstractNumId w:val="1"/>
  </w:num>
  <w:num w:numId="4" w16cid:durableId="1194878373">
    <w:abstractNumId w:val="13"/>
  </w:num>
  <w:num w:numId="5" w16cid:durableId="1492717130">
    <w:abstractNumId w:val="7"/>
  </w:num>
  <w:num w:numId="6" w16cid:durableId="1475218140">
    <w:abstractNumId w:val="0"/>
  </w:num>
  <w:num w:numId="7" w16cid:durableId="1067849091">
    <w:abstractNumId w:val="3"/>
  </w:num>
  <w:num w:numId="8" w16cid:durableId="1328551935">
    <w:abstractNumId w:val="4"/>
  </w:num>
  <w:num w:numId="9" w16cid:durableId="479345446">
    <w:abstractNumId w:val="5"/>
  </w:num>
  <w:num w:numId="10" w16cid:durableId="1438792872">
    <w:abstractNumId w:val="2"/>
  </w:num>
  <w:num w:numId="11" w16cid:durableId="1101297157">
    <w:abstractNumId w:val="9"/>
  </w:num>
  <w:num w:numId="12" w16cid:durableId="1749375620">
    <w:abstractNumId w:val="6"/>
  </w:num>
  <w:num w:numId="13" w16cid:durableId="1356077999">
    <w:abstractNumId w:val="11"/>
  </w:num>
  <w:num w:numId="14" w16cid:durableId="10462952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27D88"/>
    <w:rsid w:val="002232BA"/>
    <w:rsid w:val="00427D88"/>
    <w:rsid w:val="00CC4816"/>
    <w:rsid w:val="00F4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480DDE5"/>
  <w15:docId w15:val="{07D9FAFF-7596-4C4D-BB8A-3AD9A22A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795"/>
      <w:outlineLvl w:val="0"/>
    </w:pPr>
    <w:rPr>
      <w:b/>
      <w:bCs/>
      <w:sz w:val="28"/>
      <w:szCs w:val="28"/>
      <w:u w:val="single" w:color="000000"/>
    </w:rPr>
  </w:style>
  <w:style w:type="paragraph" w:styleId="Heading2">
    <w:name w:val="heading 2"/>
    <w:basedOn w:val="Normal"/>
    <w:uiPriority w:val="9"/>
    <w:unhideWhenUsed/>
    <w:qFormat/>
    <w:pPr>
      <w:ind w:left="786"/>
      <w:outlineLvl w:val="1"/>
    </w:pPr>
    <w:rPr>
      <w:b/>
      <w:bCs/>
      <w:sz w:val="24"/>
      <w:szCs w:val="24"/>
    </w:rPr>
  </w:style>
  <w:style w:type="paragraph" w:styleId="Heading3">
    <w:name w:val="heading 3"/>
    <w:basedOn w:val="Normal"/>
    <w:uiPriority w:val="9"/>
    <w:unhideWhenUsed/>
    <w:qFormat/>
    <w:pPr>
      <w:ind w:left="1521" w:hanging="72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21" w:hanging="361"/>
    </w:pPr>
  </w:style>
  <w:style w:type="paragraph" w:customStyle="1" w:styleId="TableParagraph">
    <w:name w:val="Table Paragraph"/>
    <w:basedOn w:val="Normal"/>
    <w:uiPriority w:val="1"/>
    <w:qFormat/>
    <w:pPr>
      <w:spacing w:before="1"/>
      <w:ind w:left="104"/>
    </w:pPr>
  </w:style>
  <w:style w:type="paragraph" w:styleId="Header">
    <w:name w:val="header"/>
    <w:basedOn w:val="Normal"/>
    <w:link w:val="HeaderChar"/>
    <w:uiPriority w:val="99"/>
    <w:unhideWhenUsed/>
    <w:rsid w:val="00F446D8"/>
    <w:pPr>
      <w:tabs>
        <w:tab w:val="center" w:pos="4513"/>
        <w:tab w:val="right" w:pos="9026"/>
      </w:tabs>
    </w:pPr>
  </w:style>
  <w:style w:type="character" w:customStyle="1" w:styleId="HeaderChar">
    <w:name w:val="Header Char"/>
    <w:basedOn w:val="DefaultParagraphFont"/>
    <w:link w:val="Header"/>
    <w:uiPriority w:val="99"/>
    <w:rsid w:val="00F446D8"/>
    <w:rPr>
      <w:rFonts w:ascii="Calibri" w:eastAsia="Calibri" w:hAnsi="Calibri" w:cs="Calibri"/>
      <w:lang w:val="en-GB" w:eastAsia="en-GB" w:bidi="en-GB"/>
    </w:rPr>
  </w:style>
  <w:style w:type="paragraph" w:styleId="Footer">
    <w:name w:val="footer"/>
    <w:basedOn w:val="Normal"/>
    <w:link w:val="FooterChar"/>
    <w:uiPriority w:val="99"/>
    <w:unhideWhenUsed/>
    <w:rsid w:val="00F446D8"/>
    <w:pPr>
      <w:tabs>
        <w:tab w:val="center" w:pos="4513"/>
        <w:tab w:val="right" w:pos="9026"/>
      </w:tabs>
    </w:pPr>
  </w:style>
  <w:style w:type="character" w:customStyle="1" w:styleId="FooterChar">
    <w:name w:val="Footer Char"/>
    <w:basedOn w:val="DefaultParagraphFont"/>
    <w:link w:val="Footer"/>
    <w:uiPriority w:val="99"/>
    <w:rsid w:val="00F446D8"/>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virginmoneygiving.com/giving/terms/privacy-policy.jsp"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gycymru.org.uk/" TargetMode="External"/><Relationship Id="rId17" Type="http://schemas.openxmlformats.org/officeDocument/2006/relationships/hyperlink" Target="http://www.tgpcymru.org.uk/" TargetMode="External"/><Relationship Id="rId2" Type="http://schemas.openxmlformats.org/officeDocument/2006/relationships/styles" Target="styles.xml"/><Relationship Id="rId16" Type="http://schemas.openxmlformats.org/officeDocument/2006/relationships/hyperlink" Target="https://ico.org.uk/your-data-matt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admin@tgpcymru.org.uk"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tgpcymru.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6544</Words>
  <Characters>37307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Rhiannon Beaumont-Walker</dc:creator>
  <cp:lastModifiedBy>Rhiannon Beaumont-Walker</cp:lastModifiedBy>
  <cp:revision>2</cp:revision>
  <dcterms:created xsi:type="dcterms:W3CDTF">2022-06-13T14:08:00Z</dcterms:created>
  <dcterms:modified xsi:type="dcterms:W3CDTF">2022-06-13T14:08:00Z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for Microsoft 365</vt:lpwstr>
  </property>
  <property fmtid="{D5CDD505-2E9C-101B-9397-08002B2CF9AE}" pid="4" name="LastSaved">
    <vt:filetime>2022-06-13T00:00:00Z</vt:filetime>
  </property>
</Properties>
</file>